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18443B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</w:p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5E4">
        <w:rPr>
          <w:rFonts w:ascii="Times New Roman" w:hAnsi="Times New Roman" w:cs="Times New Roman"/>
          <w:b/>
          <w:sz w:val="24"/>
          <w:szCs w:val="24"/>
        </w:rPr>
        <w:t>питан</w:t>
      </w:r>
      <w:r w:rsidR="00D523C5">
        <w:rPr>
          <w:rFonts w:ascii="Times New Roman" w:hAnsi="Times New Roman" w:cs="Times New Roman"/>
          <w:b/>
          <w:sz w:val="24"/>
          <w:szCs w:val="24"/>
        </w:rPr>
        <w:t>ь, які виносяться на розгляд  Х</w:t>
      </w:r>
      <w:r w:rsidR="006C59AE">
        <w:rPr>
          <w:rFonts w:ascii="Times New Roman" w:hAnsi="Times New Roman" w:cs="Times New Roman"/>
          <w:b/>
          <w:sz w:val="24"/>
          <w:szCs w:val="24"/>
        </w:rPr>
        <w:t>Х</w:t>
      </w:r>
      <w:r w:rsidR="0006487B">
        <w:rPr>
          <w:rFonts w:ascii="Times New Roman" w:hAnsi="Times New Roman" w:cs="Times New Roman"/>
          <w:b/>
          <w:sz w:val="24"/>
          <w:szCs w:val="24"/>
        </w:rPr>
        <w:t>Х</w:t>
      </w:r>
      <w:r w:rsidR="002D4F0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D626D2">
        <w:rPr>
          <w:rFonts w:ascii="Times New Roman" w:hAnsi="Times New Roman" w:cs="Times New Roman"/>
          <w:b/>
          <w:sz w:val="24"/>
          <w:szCs w:val="24"/>
        </w:rPr>
        <w:t>ІІ</w:t>
      </w:r>
      <w:r w:rsidR="007066F4">
        <w:rPr>
          <w:rFonts w:ascii="Times New Roman" w:hAnsi="Times New Roman" w:cs="Times New Roman"/>
          <w:b/>
          <w:sz w:val="24"/>
          <w:szCs w:val="24"/>
        </w:rPr>
        <w:t>І</w:t>
      </w:r>
      <w:r w:rsidRPr="001165E4">
        <w:rPr>
          <w:rFonts w:ascii="Times New Roman" w:hAnsi="Times New Roman" w:cs="Times New Roman"/>
          <w:b/>
          <w:sz w:val="24"/>
          <w:szCs w:val="24"/>
        </w:rPr>
        <w:t xml:space="preserve"> сесії  міської ради </w:t>
      </w:r>
      <w:r w:rsidRPr="001165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165E4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8B4DF2" w:rsidRDefault="00D626D2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 квітня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D4F01">
        <w:rPr>
          <w:rFonts w:ascii="Times New Roman" w:hAnsi="Times New Roman" w:cs="Times New Roman"/>
          <w:b/>
          <w:sz w:val="24"/>
          <w:szCs w:val="24"/>
        </w:rPr>
        <w:t>8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06487B" w:rsidRPr="005D0D5F" w:rsidRDefault="0006487B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517E" w:rsidRPr="002278FC" w:rsidRDefault="008A517E" w:rsidP="008A517E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Про </w:t>
      </w:r>
      <w:r w:rsidR="002278FC" w:rsidRPr="002278FC">
        <w:rPr>
          <w:rFonts w:ascii="Times New Roman" w:hAnsi="Times New Roman" w:cs="Times New Roman"/>
          <w:sz w:val="24"/>
          <w:szCs w:val="24"/>
        </w:rPr>
        <w:t>стан боротьби зі злочинністю та корупцією, забезпечення законності та правопорядку, прав і свобод громадян та про поліцейську діяльність в 2017 році</w:t>
      </w:r>
    </w:p>
    <w:p w:rsidR="008A517E" w:rsidRPr="002278FC" w:rsidRDefault="008A517E" w:rsidP="008A517E">
      <w:pPr>
        <w:pStyle w:val="a4"/>
        <w:tabs>
          <w:tab w:val="left" w:pos="3686"/>
          <w:tab w:val="left" w:pos="3828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="002278FC" w:rsidRPr="002278FC">
        <w:rPr>
          <w:rFonts w:ascii="Times New Roman" w:hAnsi="Times New Roman" w:cs="Times New Roman"/>
          <w:sz w:val="24"/>
          <w:szCs w:val="24"/>
        </w:rPr>
        <w:t>Шкіндюк</w:t>
      </w:r>
      <w:proofErr w:type="spellEnd"/>
      <w:r w:rsidR="002278FC" w:rsidRPr="002278FC">
        <w:rPr>
          <w:rFonts w:ascii="Times New Roman" w:hAnsi="Times New Roman" w:cs="Times New Roman"/>
          <w:sz w:val="24"/>
          <w:szCs w:val="24"/>
        </w:rPr>
        <w:t> В. І.</w:t>
      </w:r>
      <w:r w:rsidRPr="002278FC">
        <w:rPr>
          <w:rFonts w:ascii="Times New Roman" w:hAnsi="Times New Roman" w:cs="Times New Roman"/>
          <w:sz w:val="24"/>
          <w:szCs w:val="24"/>
        </w:rPr>
        <w:t xml:space="preserve"> – </w:t>
      </w:r>
      <w:r w:rsidR="002278FC" w:rsidRPr="002278FC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="002278FC" w:rsidRPr="002278FC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="002278FC" w:rsidRPr="002278FC">
        <w:rPr>
          <w:rFonts w:ascii="Times New Roman" w:hAnsi="Times New Roman" w:cs="Times New Roman"/>
          <w:sz w:val="24"/>
          <w:szCs w:val="24"/>
        </w:rPr>
        <w:t xml:space="preserve"> ВП </w:t>
      </w:r>
      <w:proofErr w:type="spellStart"/>
      <w:r w:rsidR="002278FC" w:rsidRPr="002278FC">
        <w:rPr>
          <w:rFonts w:ascii="Times New Roman" w:hAnsi="Times New Roman" w:cs="Times New Roman"/>
          <w:sz w:val="24"/>
          <w:szCs w:val="24"/>
        </w:rPr>
        <w:t>ГУНП</w:t>
      </w:r>
      <w:proofErr w:type="spellEnd"/>
      <w:r w:rsidR="002278FC" w:rsidRPr="002278FC">
        <w:rPr>
          <w:rFonts w:ascii="Times New Roman" w:hAnsi="Times New Roman" w:cs="Times New Roman"/>
          <w:sz w:val="24"/>
          <w:szCs w:val="24"/>
        </w:rPr>
        <w:t xml:space="preserve"> в Хмельницькій області, полковник поліції</w:t>
      </w:r>
    </w:p>
    <w:p w:rsidR="00B90E5C" w:rsidRPr="00B90E5C" w:rsidRDefault="008A517E" w:rsidP="008A517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0E5C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="00B90E5C" w:rsidRPr="00B90E5C">
        <w:rPr>
          <w:rFonts w:ascii="Times New Roman" w:eastAsia="Times New Roman" w:hAnsi="Times New Roman" w:cs="Times New Roman"/>
          <w:sz w:val="24"/>
          <w:szCs w:val="24"/>
        </w:rPr>
        <w:t>використання революційного прапора ОУН на території міста Шепетівка</w:t>
      </w:r>
    </w:p>
    <w:p w:rsidR="008A517E" w:rsidRPr="00B90E5C" w:rsidRDefault="008A517E" w:rsidP="008A517E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B90E5C">
        <w:rPr>
          <w:rFonts w:ascii="Times New Roman" w:hAnsi="Times New Roman" w:cs="Times New Roman"/>
          <w:sz w:val="24"/>
          <w:szCs w:val="24"/>
        </w:rPr>
        <w:t xml:space="preserve">Доповідає: </w:t>
      </w:r>
      <w:r w:rsidR="00B90E5C" w:rsidRPr="00B90E5C">
        <w:rPr>
          <w:rFonts w:ascii="Times New Roman" w:hAnsi="Times New Roman" w:cs="Times New Roman"/>
          <w:sz w:val="24"/>
          <w:szCs w:val="24"/>
        </w:rPr>
        <w:t>Одуд Б. М.</w:t>
      </w:r>
      <w:r w:rsidRPr="00B90E5C">
        <w:rPr>
          <w:rFonts w:ascii="Times New Roman" w:hAnsi="Times New Roman" w:cs="Times New Roman"/>
          <w:sz w:val="24"/>
          <w:szCs w:val="24"/>
        </w:rPr>
        <w:t xml:space="preserve"> – </w:t>
      </w:r>
      <w:r w:rsidR="00B90E5C" w:rsidRPr="00B90E5C">
        <w:rPr>
          <w:rFonts w:ascii="Times New Roman" w:hAnsi="Times New Roman" w:cs="Times New Roman"/>
          <w:sz w:val="24"/>
          <w:szCs w:val="24"/>
        </w:rPr>
        <w:t xml:space="preserve">депутат міської ради </w:t>
      </w:r>
      <w:r w:rsidR="00B90E5C" w:rsidRPr="00B90E5C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B90E5C" w:rsidRPr="00B90E5C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8A517E" w:rsidRPr="002278FC" w:rsidRDefault="008A517E" w:rsidP="00230EB9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ind w:left="0" w:right="-2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8FC">
        <w:rPr>
          <w:rFonts w:ascii="Times New Roman" w:hAnsi="Times New Roman" w:cs="Times New Roman"/>
          <w:color w:val="000000"/>
          <w:sz w:val="24"/>
          <w:szCs w:val="24"/>
        </w:rPr>
        <w:t xml:space="preserve">Про </w:t>
      </w:r>
      <w:r w:rsidR="002278FC" w:rsidRPr="002278FC">
        <w:rPr>
          <w:rFonts w:ascii="Times New Roman" w:hAnsi="Times New Roman" w:cs="Times New Roman"/>
          <w:sz w:val="24"/>
          <w:szCs w:val="24"/>
        </w:rPr>
        <w:t xml:space="preserve">звіт міського голови щодо здійснення державної регуляторної політики виконавчими органами </w:t>
      </w:r>
      <w:proofErr w:type="spellStart"/>
      <w:r w:rsidR="002278FC" w:rsidRPr="002278FC">
        <w:rPr>
          <w:rFonts w:ascii="Times New Roman" w:hAnsi="Times New Roman" w:cs="Times New Roman"/>
          <w:sz w:val="24"/>
          <w:szCs w:val="24"/>
        </w:rPr>
        <w:t>Шепетівської</w:t>
      </w:r>
      <w:proofErr w:type="spellEnd"/>
      <w:r w:rsidR="002278FC" w:rsidRPr="002278FC">
        <w:rPr>
          <w:rFonts w:ascii="Times New Roman" w:hAnsi="Times New Roman" w:cs="Times New Roman"/>
          <w:sz w:val="24"/>
          <w:szCs w:val="24"/>
        </w:rPr>
        <w:t xml:space="preserve"> міської ради у 2017 році</w:t>
      </w:r>
    </w:p>
    <w:p w:rsidR="002278FC" w:rsidRPr="002278FC" w:rsidRDefault="008A517E" w:rsidP="002278FC">
      <w:pPr>
        <w:pStyle w:val="a4"/>
        <w:tabs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8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r w:rsidR="002278FC" w:rsidRPr="002278FC">
        <w:rPr>
          <w:rFonts w:ascii="Times New Roman" w:hAnsi="Times New Roman" w:cs="Times New Roman"/>
          <w:color w:val="000000" w:themeColor="text1"/>
          <w:sz w:val="24"/>
          <w:szCs w:val="24"/>
        </w:rPr>
        <w:t>Гринь О. М.</w:t>
      </w:r>
      <w:r w:rsidRPr="002278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78FC" w:rsidRPr="002278FC">
        <w:rPr>
          <w:rFonts w:ascii="Times New Roman" w:hAnsi="Times New Roman" w:cs="Times New Roman"/>
          <w:color w:val="000000" w:themeColor="text1"/>
          <w:sz w:val="24"/>
          <w:szCs w:val="24"/>
        </w:rPr>
        <w:t>– начальник управління економічного розвитку</w:t>
      </w:r>
    </w:p>
    <w:p w:rsidR="003512CB" w:rsidRPr="00B90E5C" w:rsidRDefault="003512CB" w:rsidP="004D416F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0E5C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="00B90E5C" w:rsidRPr="00B90E5C">
        <w:rPr>
          <w:rFonts w:ascii="Times New Roman" w:hAnsi="Times New Roman" w:cs="Times New Roman"/>
          <w:sz w:val="24"/>
          <w:szCs w:val="24"/>
        </w:rPr>
        <w:t>Програми соціально-економічного розвитку м. Шепетівки на 2018 рік</w:t>
      </w:r>
    </w:p>
    <w:p w:rsidR="002278FC" w:rsidRPr="002278FC" w:rsidRDefault="003512CB" w:rsidP="002278FC">
      <w:pPr>
        <w:pStyle w:val="a4"/>
        <w:tabs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0E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r w:rsidR="002278FC" w:rsidRPr="00B90E5C">
        <w:rPr>
          <w:rFonts w:ascii="Times New Roman" w:hAnsi="Times New Roman" w:cs="Times New Roman"/>
          <w:color w:val="000000" w:themeColor="text1"/>
          <w:sz w:val="24"/>
          <w:szCs w:val="24"/>
        </w:rPr>
        <w:t>Гринь</w:t>
      </w:r>
      <w:r w:rsidR="002278FC" w:rsidRPr="002278FC">
        <w:rPr>
          <w:rFonts w:ascii="Times New Roman" w:hAnsi="Times New Roman" w:cs="Times New Roman"/>
          <w:color w:val="000000" w:themeColor="text1"/>
          <w:sz w:val="24"/>
          <w:szCs w:val="24"/>
        </w:rPr>
        <w:t> О. М. – начальник управління економічного розвитку</w:t>
      </w:r>
    </w:p>
    <w:p w:rsidR="00CD129F" w:rsidRPr="00CD129F" w:rsidRDefault="00CD129F" w:rsidP="00CD12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9F">
        <w:rPr>
          <w:rFonts w:ascii="Times New Roman" w:hAnsi="Times New Roman" w:cs="Times New Roman"/>
          <w:sz w:val="24"/>
          <w:szCs w:val="24"/>
        </w:rPr>
        <w:t xml:space="preserve">Про затвердження протоколів засідання конкурсної комісії для підготовки та проведення конкурсу з продажу будівлі міського центру культури </w:t>
      </w:r>
      <w:r>
        <w:rPr>
          <w:rFonts w:ascii="Times New Roman" w:hAnsi="Times New Roman" w:cs="Times New Roman"/>
          <w:sz w:val="24"/>
          <w:szCs w:val="24"/>
        </w:rPr>
        <w:t>та дозвілля ім.</w:t>
      </w:r>
      <w:r w:rsidRPr="00CD129F">
        <w:rPr>
          <w:rFonts w:ascii="Times New Roman" w:hAnsi="Times New Roman" w:cs="Times New Roman"/>
          <w:sz w:val="24"/>
          <w:szCs w:val="24"/>
        </w:rPr>
        <w:t xml:space="preserve"> М.Островського </w:t>
      </w:r>
      <w:r>
        <w:rPr>
          <w:rFonts w:ascii="Times New Roman" w:hAnsi="Times New Roman" w:cs="Times New Roman"/>
          <w:sz w:val="24"/>
          <w:szCs w:val="24"/>
        </w:rPr>
        <w:t>разом із земельною ділянкою</w:t>
      </w:r>
    </w:p>
    <w:p w:rsidR="00CD129F" w:rsidRPr="002278FC" w:rsidRDefault="00CD129F" w:rsidP="00CD129F">
      <w:pPr>
        <w:pStyle w:val="a4"/>
        <w:tabs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0E5C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 Гринь</w:t>
      </w:r>
      <w:r w:rsidRPr="002278FC">
        <w:rPr>
          <w:rFonts w:ascii="Times New Roman" w:hAnsi="Times New Roman" w:cs="Times New Roman"/>
          <w:color w:val="000000" w:themeColor="text1"/>
          <w:sz w:val="24"/>
          <w:szCs w:val="24"/>
        </w:rPr>
        <w:t> О. М. – начальник управління економічного розвитку</w:t>
      </w:r>
    </w:p>
    <w:p w:rsidR="008A517E" w:rsidRPr="000011DD" w:rsidRDefault="008A517E" w:rsidP="00323857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11DD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r w:rsidR="00323857" w:rsidRPr="000011DD">
        <w:rPr>
          <w:rFonts w:ascii="Times New Roman" w:hAnsi="Times New Roman" w:cs="Times New Roman"/>
          <w:bCs/>
          <w:sz w:val="24"/>
          <w:szCs w:val="24"/>
        </w:rPr>
        <w:t>затвердження міської програми «Надання одноразової допомоги дітям-сиротам та дітям, позбавлених батьківського піклування, після досягнення 18-річного віку на 2018-2022 роки»</w:t>
      </w:r>
    </w:p>
    <w:p w:rsidR="008A517E" w:rsidRPr="000011DD" w:rsidRDefault="008A517E" w:rsidP="008A517E">
      <w:pPr>
        <w:pStyle w:val="a4"/>
        <w:tabs>
          <w:tab w:val="left" w:pos="284"/>
          <w:tab w:val="left" w:pos="426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0011DD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0011DD">
        <w:rPr>
          <w:rFonts w:ascii="Times New Roman" w:hAnsi="Times New Roman" w:cs="Times New Roman"/>
          <w:sz w:val="24"/>
          <w:szCs w:val="24"/>
        </w:rPr>
        <w:t>Тихончук</w:t>
      </w:r>
      <w:proofErr w:type="spellEnd"/>
      <w:r w:rsidRPr="000011DD">
        <w:rPr>
          <w:rFonts w:ascii="Times New Roman" w:hAnsi="Times New Roman" w:cs="Times New Roman"/>
          <w:sz w:val="24"/>
          <w:szCs w:val="24"/>
        </w:rPr>
        <w:t xml:space="preserve"> Л.І – начальник управління освіти</w:t>
      </w:r>
    </w:p>
    <w:p w:rsidR="00A92C95" w:rsidRPr="000011DD" w:rsidRDefault="00A92C95" w:rsidP="00A92C95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0011DD">
        <w:rPr>
          <w:szCs w:val="24"/>
        </w:rPr>
        <w:t xml:space="preserve">Про </w:t>
      </w:r>
      <w:r w:rsidR="000011DD" w:rsidRPr="000011DD">
        <w:rPr>
          <w:szCs w:val="24"/>
        </w:rPr>
        <w:t>Програму зайнятості населення м. Шепетівки на 2018-2022 роки</w:t>
      </w:r>
    </w:p>
    <w:p w:rsidR="00A92C95" w:rsidRPr="000011DD" w:rsidRDefault="00A92C95" w:rsidP="00290F36">
      <w:pPr>
        <w:pStyle w:val="a4"/>
        <w:tabs>
          <w:tab w:val="left" w:pos="284"/>
          <w:tab w:val="left" w:pos="2127"/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0011DD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="000011DD" w:rsidRPr="000011DD">
        <w:rPr>
          <w:rFonts w:ascii="Times New Roman" w:hAnsi="Times New Roman" w:cs="Times New Roman"/>
          <w:sz w:val="24"/>
          <w:szCs w:val="24"/>
        </w:rPr>
        <w:t>Білас</w:t>
      </w:r>
      <w:proofErr w:type="spellEnd"/>
      <w:r w:rsidR="000011DD" w:rsidRPr="000011DD">
        <w:rPr>
          <w:rFonts w:ascii="Times New Roman" w:hAnsi="Times New Roman" w:cs="Times New Roman"/>
          <w:sz w:val="24"/>
          <w:szCs w:val="24"/>
        </w:rPr>
        <w:t> С. Г.</w:t>
      </w:r>
      <w:r w:rsidRPr="000011DD">
        <w:rPr>
          <w:rFonts w:ascii="Times New Roman" w:hAnsi="Times New Roman" w:cs="Times New Roman"/>
          <w:sz w:val="24"/>
          <w:szCs w:val="24"/>
        </w:rPr>
        <w:t xml:space="preserve"> – </w:t>
      </w:r>
      <w:r w:rsidR="000011DD" w:rsidRPr="000011DD">
        <w:rPr>
          <w:rFonts w:ascii="Times New Roman" w:hAnsi="Times New Roman" w:cs="Times New Roman"/>
          <w:sz w:val="24"/>
          <w:szCs w:val="24"/>
        </w:rPr>
        <w:t>начальник управління праці та соціального захисту населення</w:t>
      </w:r>
    </w:p>
    <w:p w:rsidR="000011DD" w:rsidRPr="000011DD" w:rsidRDefault="000011DD" w:rsidP="00374A4D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0011DD">
        <w:rPr>
          <w:szCs w:val="24"/>
        </w:rPr>
        <w:t>Про внесення змін до міської комплексної програми соціального захисту населення на 2016-2020 роки</w:t>
      </w:r>
    </w:p>
    <w:p w:rsidR="000011DD" w:rsidRPr="00E37F8B" w:rsidRDefault="000011DD" w:rsidP="00E37F8B">
      <w:pPr>
        <w:pStyle w:val="a4"/>
        <w:tabs>
          <w:tab w:val="left" w:pos="284"/>
          <w:tab w:val="left" w:pos="2127"/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0011DD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0011DD">
        <w:rPr>
          <w:rFonts w:ascii="Times New Roman" w:hAnsi="Times New Roman" w:cs="Times New Roman"/>
          <w:sz w:val="24"/>
          <w:szCs w:val="24"/>
        </w:rPr>
        <w:t>Білас</w:t>
      </w:r>
      <w:proofErr w:type="spellEnd"/>
      <w:r w:rsidRPr="000011DD">
        <w:rPr>
          <w:rFonts w:ascii="Times New Roman" w:hAnsi="Times New Roman" w:cs="Times New Roman"/>
          <w:sz w:val="24"/>
          <w:szCs w:val="24"/>
        </w:rPr>
        <w:t> С. Г. – начальник управління праці та соціального захисту населення</w:t>
      </w:r>
    </w:p>
    <w:p w:rsidR="006678EC" w:rsidRPr="006678EC" w:rsidRDefault="006678EC" w:rsidP="006678EC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6678EC">
        <w:rPr>
          <w:szCs w:val="24"/>
        </w:rPr>
        <w:t>Про затвердження Програми регулювання чисельності безпритульних тварин гуманними методами у м. Шепетівка на 2018-2020 роки</w:t>
      </w:r>
    </w:p>
    <w:p w:rsidR="006678EC" w:rsidRPr="006678EC" w:rsidRDefault="006678EC" w:rsidP="006678EC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6678EC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</w:p>
    <w:p w:rsidR="00374A4D" w:rsidRPr="00E37F8B" w:rsidRDefault="00374A4D" w:rsidP="00374A4D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E37F8B">
        <w:rPr>
          <w:szCs w:val="24"/>
        </w:rPr>
        <w:t xml:space="preserve">Про внесення змін та доповнень в рішення </w:t>
      </w:r>
      <w:r w:rsidRPr="00E37F8B">
        <w:rPr>
          <w:szCs w:val="24"/>
          <w:lang w:val="en-US"/>
        </w:rPr>
        <w:t>L</w:t>
      </w:r>
      <w:r w:rsidRPr="00E37F8B">
        <w:rPr>
          <w:szCs w:val="24"/>
        </w:rPr>
        <w:t>ХI сесії міської ради VI скликання № 6 від 27 листопада 2014р. «Про затвердження Програми реформування і розвитку житлово-комунального господарства м. Шепетівка на 2015-2019 роки»</w:t>
      </w:r>
    </w:p>
    <w:p w:rsidR="008A517E" w:rsidRPr="00E37F8B" w:rsidRDefault="008A517E" w:rsidP="008A517E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E37F8B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</w:p>
    <w:p w:rsidR="00E37F8B" w:rsidRPr="001D28E9" w:rsidRDefault="001D28E9" w:rsidP="001D28E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18EF">
        <w:rPr>
          <w:rFonts w:ascii="Times New Roman" w:hAnsi="Times New Roman" w:cs="Times New Roman"/>
          <w:sz w:val="24"/>
          <w:szCs w:val="24"/>
        </w:rPr>
        <w:t xml:space="preserve">Про внесення змін </w:t>
      </w:r>
      <w:r>
        <w:rPr>
          <w:rFonts w:ascii="Times New Roman" w:hAnsi="Times New Roman" w:cs="Times New Roman"/>
          <w:sz w:val="24"/>
          <w:szCs w:val="24"/>
        </w:rPr>
        <w:t xml:space="preserve">і доповнень </w:t>
      </w:r>
      <w:r w:rsidRPr="007E18E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додаток до Програми благоустрою міста Шепетівка на 2018-2022 роки, затвердженої рішенням ХХ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E18EF">
        <w:rPr>
          <w:rFonts w:ascii="Times New Roman" w:hAnsi="Times New Roman" w:cs="Times New Roman"/>
          <w:sz w:val="24"/>
          <w:szCs w:val="24"/>
        </w:rPr>
        <w:t>І</w:t>
      </w:r>
      <w:r w:rsidRPr="007E18E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18EF">
        <w:rPr>
          <w:rFonts w:ascii="Times New Roman" w:hAnsi="Times New Roman" w:cs="Times New Roman"/>
          <w:sz w:val="24"/>
          <w:szCs w:val="24"/>
        </w:rPr>
        <w:t xml:space="preserve"> сесії міської ради </w:t>
      </w:r>
      <w:r w:rsidRPr="007E18E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E18EF">
        <w:rPr>
          <w:rFonts w:ascii="Times New Roman" w:hAnsi="Times New Roman" w:cs="Times New Roman"/>
          <w:sz w:val="24"/>
          <w:szCs w:val="24"/>
        </w:rPr>
        <w:t>І</w:t>
      </w:r>
      <w:r w:rsidRPr="001D2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скликання № </w:t>
      </w:r>
      <w:r w:rsidRPr="001D28E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від </w:t>
      </w:r>
      <w:r w:rsidRPr="001D28E9">
        <w:rPr>
          <w:rFonts w:ascii="Times New Roman" w:hAnsi="Times New Roman" w:cs="Times New Roman"/>
          <w:sz w:val="24"/>
          <w:szCs w:val="24"/>
        </w:rPr>
        <w:t>2</w:t>
      </w:r>
      <w:r w:rsidRPr="007E18EF">
        <w:rPr>
          <w:rFonts w:ascii="Times New Roman" w:hAnsi="Times New Roman" w:cs="Times New Roman"/>
          <w:sz w:val="24"/>
          <w:szCs w:val="24"/>
        </w:rPr>
        <w:t>6 жовтня 201</w:t>
      </w:r>
      <w:r w:rsidRPr="001D28E9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року</w:t>
      </w:r>
      <w:r w:rsidRPr="007E18EF">
        <w:rPr>
          <w:rFonts w:ascii="Times New Roman" w:hAnsi="Times New Roman" w:cs="Times New Roman"/>
          <w:sz w:val="24"/>
          <w:szCs w:val="24"/>
        </w:rPr>
        <w:t xml:space="preserve"> «Про затвердження Програми благоустрою м</w:t>
      </w:r>
      <w:r>
        <w:rPr>
          <w:rFonts w:ascii="Times New Roman" w:hAnsi="Times New Roman" w:cs="Times New Roman"/>
          <w:sz w:val="24"/>
          <w:szCs w:val="24"/>
        </w:rPr>
        <w:t>іста Шепетівка на 2018</w:t>
      </w:r>
      <w:r w:rsidRPr="007E18E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E18EF">
        <w:rPr>
          <w:rFonts w:ascii="Times New Roman" w:hAnsi="Times New Roman" w:cs="Times New Roman"/>
          <w:sz w:val="24"/>
          <w:szCs w:val="24"/>
        </w:rPr>
        <w:t xml:space="preserve"> роки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D28E9" w:rsidRPr="006678EC" w:rsidRDefault="001D28E9" w:rsidP="001D28E9">
      <w:pPr>
        <w:pStyle w:val="a3"/>
        <w:tabs>
          <w:tab w:val="left" w:pos="0"/>
          <w:tab w:val="left" w:pos="3686"/>
          <w:tab w:val="left" w:pos="4680"/>
        </w:tabs>
        <w:ind w:left="3686" w:right="0"/>
        <w:rPr>
          <w:szCs w:val="24"/>
        </w:rPr>
      </w:pPr>
      <w:r w:rsidRPr="001D28E9">
        <w:rPr>
          <w:szCs w:val="24"/>
        </w:rPr>
        <w:t xml:space="preserve">Доповідає: Цвіркун П. І. - начальник управління житлово-комунального господарства та з питань регулювання земельних </w:t>
      </w:r>
      <w:r w:rsidRPr="006678EC">
        <w:rPr>
          <w:szCs w:val="24"/>
        </w:rPr>
        <w:t>відносин</w:t>
      </w:r>
    </w:p>
    <w:p w:rsidR="008A517E" w:rsidRPr="006678EC" w:rsidRDefault="008A517E" w:rsidP="008A517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6678EC">
        <w:rPr>
          <w:szCs w:val="24"/>
        </w:rPr>
        <w:t xml:space="preserve">Про внесення доповнень до міської </w:t>
      </w:r>
      <w:r w:rsidRPr="006678EC">
        <w:t>Програми «Питна вода» на 2006-2020 роки», затвердженої рішенням Х</w:t>
      </w:r>
      <w:r w:rsidRPr="006678EC">
        <w:rPr>
          <w:lang w:val="en-US"/>
        </w:rPr>
        <w:t>I</w:t>
      </w:r>
      <w:r w:rsidRPr="006678EC">
        <w:t xml:space="preserve"> сесії міської ради V скликання №9 від 21 грудня 2006 року </w:t>
      </w:r>
      <w:proofErr w:type="spellStart"/>
      <w:r w:rsidRPr="006678EC">
        <w:t>“Про</w:t>
      </w:r>
      <w:proofErr w:type="spellEnd"/>
      <w:r w:rsidRPr="006678EC">
        <w:t xml:space="preserve"> затвердження міської Програми «Питна вода» на 2006-2020 роки»</w:t>
      </w:r>
    </w:p>
    <w:p w:rsidR="008A517E" w:rsidRPr="006678EC" w:rsidRDefault="008A517E" w:rsidP="008A517E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6678EC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  <w:bookmarkStart w:id="0" w:name="_GoBack"/>
      <w:bookmarkEnd w:id="0"/>
    </w:p>
    <w:p w:rsidR="008A517E" w:rsidRPr="006678EC" w:rsidRDefault="008A517E" w:rsidP="008A517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6678EC">
        <w:rPr>
          <w:szCs w:val="24"/>
        </w:rPr>
        <w:lastRenderedPageBreak/>
        <w:t xml:space="preserve">Про </w:t>
      </w:r>
      <w:r w:rsidR="00F62EAD" w:rsidRPr="006678EC">
        <w:rPr>
          <w:szCs w:val="24"/>
        </w:rPr>
        <w:t xml:space="preserve">внесення доповнень до </w:t>
      </w:r>
      <w:r w:rsidR="00F62EAD" w:rsidRPr="006678EC">
        <w:t xml:space="preserve">Програми утримання та розвитку автомобільних доріг та дорожньої інфраструктури міста Шепетівка на 2018-2022 роки, затвердженої рішенням ХХІХ сесії міської ради </w:t>
      </w:r>
      <w:r w:rsidR="00F62EAD" w:rsidRPr="006678EC">
        <w:rPr>
          <w:lang w:val="en-US"/>
        </w:rPr>
        <w:t>VII</w:t>
      </w:r>
      <w:r w:rsidR="00F62EAD" w:rsidRPr="006678EC">
        <w:t xml:space="preserve"> скликання №6 від 28.11.2017 року «Про затвердження Програми утримання та розвитку автомобільних доріг та дорожньої інфраструктури міста Шепетівка на 2018-2022 роки»</w:t>
      </w:r>
    </w:p>
    <w:p w:rsidR="008A517E" w:rsidRPr="006678EC" w:rsidRDefault="008A517E" w:rsidP="00AE0075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6678EC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</w:p>
    <w:p w:rsidR="009664EC" w:rsidRPr="009664EC" w:rsidRDefault="009664EC" w:rsidP="009664EC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4EC">
        <w:rPr>
          <w:rFonts w:ascii="Times New Roman" w:hAnsi="Times New Roman" w:cs="Times New Roman"/>
          <w:sz w:val="24"/>
          <w:szCs w:val="24"/>
        </w:rPr>
        <w:t xml:space="preserve">Про хід виконання міської програми профілактики алкоголізму, </w:t>
      </w:r>
      <w:proofErr w:type="spellStart"/>
      <w:r w:rsidRPr="009664EC">
        <w:rPr>
          <w:rFonts w:ascii="Times New Roman" w:hAnsi="Times New Roman" w:cs="Times New Roman"/>
          <w:sz w:val="24"/>
          <w:szCs w:val="24"/>
        </w:rPr>
        <w:t>тютюнопаління</w:t>
      </w:r>
      <w:proofErr w:type="spellEnd"/>
      <w:r w:rsidRPr="009664EC">
        <w:rPr>
          <w:rFonts w:ascii="Times New Roman" w:hAnsi="Times New Roman" w:cs="Times New Roman"/>
          <w:sz w:val="24"/>
          <w:szCs w:val="24"/>
        </w:rPr>
        <w:t>, наркоманії, ВІЛ/</w:t>
      </w:r>
      <w:proofErr w:type="spellStart"/>
      <w:r w:rsidRPr="009664EC">
        <w:rPr>
          <w:rFonts w:ascii="Times New Roman" w:hAnsi="Times New Roman" w:cs="Times New Roman"/>
          <w:sz w:val="24"/>
          <w:szCs w:val="24"/>
        </w:rPr>
        <w:t>СНІДу</w:t>
      </w:r>
      <w:proofErr w:type="spellEnd"/>
      <w:r w:rsidRPr="009664EC">
        <w:rPr>
          <w:rFonts w:ascii="Times New Roman" w:hAnsi="Times New Roman" w:cs="Times New Roman"/>
          <w:sz w:val="24"/>
          <w:szCs w:val="24"/>
        </w:rPr>
        <w:t xml:space="preserve"> та інших негативних проявів в дитячому та молодіжному середовищі у м. Шепетівці на 2016-2020 роки</w:t>
      </w:r>
    </w:p>
    <w:p w:rsidR="003512CB" w:rsidRPr="00316AAB" w:rsidRDefault="00266F2C" w:rsidP="00E92547">
      <w:pPr>
        <w:pStyle w:val="a4"/>
        <w:tabs>
          <w:tab w:val="left" w:pos="284"/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6A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r w:rsidR="009664EC" w:rsidRPr="00316AAB">
        <w:rPr>
          <w:rFonts w:ascii="Times New Roman" w:hAnsi="Times New Roman"/>
          <w:color w:val="000000" w:themeColor="text1"/>
          <w:sz w:val="24"/>
          <w:szCs w:val="24"/>
        </w:rPr>
        <w:t>Вінницька Т. О.</w:t>
      </w:r>
      <w:r w:rsidR="003512CB" w:rsidRPr="00316AAB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316AAB" w:rsidRPr="00316AAB">
        <w:rPr>
          <w:rFonts w:ascii="Times New Roman" w:hAnsi="Times New Roman"/>
          <w:color w:val="000000" w:themeColor="text1"/>
          <w:sz w:val="24"/>
          <w:szCs w:val="24"/>
        </w:rPr>
        <w:t>директор міського Центру соціальних служб для сім’ї, дітей та молоді</w:t>
      </w:r>
    </w:p>
    <w:p w:rsidR="00E92547" w:rsidRPr="00E92547" w:rsidRDefault="00E92547" w:rsidP="00E92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547">
        <w:rPr>
          <w:rFonts w:ascii="Times New Roman" w:hAnsi="Times New Roman" w:cs="Times New Roman"/>
          <w:sz w:val="24"/>
          <w:szCs w:val="24"/>
        </w:rPr>
        <w:t xml:space="preserve">14 </w:t>
      </w:r>
      <w:r w:rsidR="003512CB" w:rsidRPr="00E9254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92547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Pr="00E92547">
        <w:rPr>
          <w:rFonts w:ascii="Times New Roman" w:hAnsi="Times New Roman" w:cs="Times New Roman"/>
          <w:sz w:val="24"/>
          <w:szCs w:val="24"/>
        </w:rPr>
        <w:t xml:space="preserve"> хід виконання міської програми розвитку системи соціальних послуг для сімей та осіб, які знаходяться в складних життєвих обставинах у м. Шепетівці на 2016-2020 роки</w:t>
      </w:r>
    </w:p>
    <w:p w:rsidR="00316AAB" w:rsidRPr="00E92547" w:rsidRDefault="00266F2C" w:rsidP="00E92547">
      <w:pPr>
        <w:pStyle w:val="a4"/>
        <w:tabs>
          <w:tab w:val="left" w:pos="284"/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2547">
        <w:rPr>
          <w:rFonts w:ascii="Times New Roman" w:hAnsi="Times New Roman" w:cs="Times New Roman"/>
          <w:sz w:val="24"/>
          <w:szCs w:val="24"/>
        </w:rPr>
        <w:t xml:space="preserve">Доповідає: </w:t>
      </w:r>
      <w:r w:rsidR="00316AAB" w:rsidRPr="00E92547">
        <w:rPr>
          <w:rFonts w:ascii="Times New Roman" w:hAnsi="Times New Roman"/>
          <w:color w:val="000000" w:themeColor="text1"/>
          <w:sz w:val="24"/>
          <w:szCs w:val="24"/>
        </w:rPr>
        <w:t>Вінницька Т. О. – директор міського Центру соціальних служб для сім’ї, дітей та молоді</w:t>
      </w:r>
    </w:p>
    <w:p w:rsidR="00035FE3" w:rsidRDefault="00035FE3" w:rsidP="00E92547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затвердження Комплексної Програми взаємодії регіонального сервісного центру МВС в Хмельницькій області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ради, її виконавчих органів щодо реалізації державної політики в сфері надання адміністративних послуг на 2018 рік</w:t>
      </w:r>
    </w:p>
    <w:p w:rsidR="00035FE3" w:rsidRPr="00035FE3" w:rsidRDefault="00035FE3" w:rsidP="00035FE3">
      <w:pPr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035FE3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035FE3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035FE3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2278FC" w:rsidRDefault="002278FC" w:rsidP="00E92547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Звіт про виконання бюджету міста за 2017 рік.</w:t>
      </w:r>
    </w:p>
    <w:p w:rsidR="002278FC" w:rsidRDefault="002278FC" w:rsidP="00E92547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2278FC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2278FC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E911C0" w:rsidRPr="002278FC" w:rsidRDefault="00E911C0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Про </w:t>
      </w:r>
      <w:r w:rsidR="00D43BBD" w:rsidRPr="002278FC">
        <w:rPr>
          <w:rFonts w:ascii="Times New Roman" w:hAnsi="Times New Roman" w:cs="Times New Roman"/>
          <w:sz w:val="24"/>
          <w:szCs w:val="24"/>
        </w:rPr>
        <w:t xml:space="preserve">внесення змін до </w:t>
      </w:r>
      <w:r w:rsidR="00266F2C" w:rsidRPr="002278FC">
        <w:rPr>
          <w:rFonts w:ascii="Times New Roman" w:hAnsi="Times New Roman" w:cs="Times New Roman"/>
          <w:sz w:val="24"/>
          <w:szCs w:val="24"/>
        </w:rPr>
        <w:t>бюджет</w:t>
      </w:r>
      <w:r w:rsidR="00D43BBD" w:rsidRPr="002278FC">
        <w:rPr>
          <w:rFonts w:ascii="Times New Roman" w:hAnsi="Times New Roman" w:cs="Times New Roman"/>
          <w:sz w:val="24"/>
          <w:szCs w:val="24"/>
        </w:rPr>
        <w:t>у</w:t>
      </w:r>
      <w:r w:rsidRPr="002278FC">
        <w:rPr>
          <w:rFonts w:ascii="Times New Roman" w:hAnsi="Times New Roman" w:cs="Times New Roman"/>
          <w:sz w:val="24"/>
          <w:szCs w:val="24"/>
        </w:rPr>
        <w:t xml:space="preserve"> міста на 2018 рік</w:t>
      </w:r>
    </w:p>
    <w:p w:rsidR="00E911C0" w:rsidRPr="002278FC" w:rsidRDefault="00E911C0" w:rsidP="004D416F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2278FC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2278FC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4A20E8" w:rsidRPr="00E92547" w:rsidRDefault="004A20E8" w:rsidP="00E92547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</w:pPr>
      <w:r w:rsidRPr="00E92547">
        <w:rPr>
          <w:rFonts w:ascii="Times New Roman" w:hAnsi="Times New Roman" w:cs="Times New Roman"/>
          <w:sz w:val="24"/>
          <w:szCs w:val="24"/>
        </w:rPr>
        <w:t xml:space="preserve">Про </w:t>
      </w:r>
      <w:r w:rsidR="00E92547" w:rsidRPr="00E92547">
        <w:rPr>
          <w:rFonts w:ascii="Times New Roman" w:hAnsi="Times New Roman" w:cs="Times New Roman"/>
          <w:sz w:val="24"/>
          <w:szCs w:val="24"/>
        </w:rPr>
        <w:t xml:space="preserve">внесення змін до рішення ХІХ сесії міської ради </w:t>
      </w:r>
      <w:r w:rsidR="00E92547" w:rsidRPr="00E9254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E92547" w:rsidRPr="00E92547">
        <w:rPr>
          <w:rFonts w:ascii="Times New Roman" w:hAnsi="Times New Roman" w:cs="Times New Roman"/>
          <w:sz w:val="24"/>
          <w:szCs w:val="24"/>
        </w:rPr>
        <w:t xml:space="preserve"> скликання від 29 грудня 2011 року № 16 «Про </w:t>
      </w:r>
      <w:r w:rsidRPr="00E92547">
        <w:rPr>
          <w:rFonts w:ascii="Times New Roman" w:hAnsi="Times New Roman" w:cs="Times New Roman"/>
          <w:sz w:val="24"/>
          <w:szCs w:val="24"/>
        </w:rPr>
        <w:t xml:space="preserve">затвердження штатного розпису </w:t>
      </w:r>
      <w:r w:rsidR="00E92547" w:rsidRPr="00E92547">
        <w:rPr>
          <w:rFonts w:ascii="Times New Roman" w:hAnsi="Times New Roman" w:cs="Times New Roman"/>
          <w:sz w:val="24"/>
          <w:szCs w:val="24"/>
        </w:rPr>
        <w:t>комунальної установи «</w:t>
      </w:r>
      <w:proofErr w:type="spellStart"/>
      <w:r w:rsidRPr="00E92547">
        <w:rPr>
          <w:rFonts w:ascii="Times New Roman" w:hAnsi="Times New Roman" w:cs="Times New Roman"/>
          <w:sz w:val="24"/>
          <w:szCs w:val="24"/>
        </w:rPr>
        <w:t>Шепетівськ</w:t>
      </w:r>
      <w:r w:rsidR="00E92547" w:rsidRPr="00E9254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E92547" w:rsidRPr="00E92547">
        <w:rPr>
          <w:rFonts w:ascii="Times New Roman" w:hAnsi="Times New Roman" w:cs="Times New Roman"/>
          <w:sz w:val="24"/>
          <w:szCs w:val="24"/>
        </w:rPr>
        <w:t xml:space="preserve"> парк культури і відпочинку»</w:t>
      </w:r>
    </w:p>
    <w:p w:rsidR="004A20E8" w:rsidRPr="00E92547" w:rsidRDefault="0054545B" w:rsidP="004A20E8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E92547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="004A20E8" w:rsidRPr="00E92547">
        <w:rPr>
          <w:rFonts w:ascii="Times New Roman" w:hAnsi="Times New Roman" w:cs="Times New Roman"/>
          <w:sz w:val="24"/>
          <w:szCs w:val="24"/>
        </w:rPr>
        <w:t>Джус</w:t>
      </w:r>
      <w:proofErr w:type="spellEnd"/>
      <w:r w:rsidR="004A20E8" w:rsidRPr="00E92547">
        <w:rPr>
          <w:rFonts w:ascii="Times New Roman" w:hAnsi="Times New Roman" w:cs="Times New Roman"/>
          <w:sz w:val="24"/>
          <w:szCs w:val="24"/>
        </w:rPr>
        <w:t xml:space="preserve"> С. М.– начальник відділу культури </w:t>
      </w:r>
    </w:p>
    <w:p w:rsidR="00350C4D" w:rsidRPr="00797080" w:rsidRDefault="00350C4D" w:rsidP="00350C4D">
      <w:pPr>
        <w:pStyle w:val="4"/>
        <w:numPr>
          <w:ilvl w:val="0"/>
          <w:numId w:val="1"/>
        </w:numPr>
        <w:tabs>
          <w:tab w:val="left" w:pos="284"/>
          <w:tab w:val="left" w:pos="426"/>
        </w:tabs>
        <w:ind w:left="0" w:firstLine="0"/>
      </w:pPr>
      <w:r w:rsidRPr="00797080">
        <w:rPr>
          <w:sz w:val="24"/>
        </w:rPr>
        <w:t xml:space="preserve">Про внесення змін </w:t>
      </w:r>
      <w:r w:rsidR="00797080" w:rsidRPr="00797080">
        <w:rPr>
          <w:sz w:val="24"/>
        </w:rPr>
        <w:t xml:space="preserve">та доповнень в штат апарату міської ради та виконавчого комітету, виконавчих органів </w:t>
      </w:r>
      <w:proofErr w:type="spellStart"/>
      <w:r w:rsidR="00797080" w:rsidRPr="00797080">
        <w:rPr>
          <w:sz w:val="24"/>
        </w:rPr>
        <w:t>Шепетівської</w:t>
      </w:r>
      <w:proofErr w:type="spellEnd"/>
      <w:r w:rsidR="00797080" w:rsidRPr="00797080">
        <w:rPr>
          <w:sz w:val="24"/>
        </w:rPr>
        <w:t xml:space="preserve"> міської ради</w:t>
      </w:r>
    </w:p>
    <w:p w:rsidR="00350C4D" w:rsidRDefault="00350C4D" w:rsidP="00350C4D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080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</w:t>
      </w:r>
      <w:r w:rsidR="00797080" w:rsidRPr="007970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Адамець В. П.</w:t>
      </w:r>
      <w:r w:rsidRPr="007970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начальник відділу</w:t>
      </w:r>
      <w:r w:rsidR="0013767B" w:rsidRPr="007970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7080" w:rsidRPr="00797080">
        <w:rPr>
          <w:rFonts w:ascii="Times New Roman" w:hAnsi="Times New Roman" w:cs="Times New Roman"/>
          <w:color w:val="000000" w:themeColor="text1"/>
          <w:sz w:val="24"/>
          <w:szCs w:val="24"/>
        </w:rPr>
        <w:t>з питань кадрової та режимно-секретної роботи</w:t>
      </w:r>
    </w:p>
    <w:p w:rsidR="008B4DF2" w:rsidRPr="00EA4A86" w:rsidRDefault="008B4DF2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DB0637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припинення права користування земельною ділянкою згідно із ст. 141 Земельного кодексу України</w:t>
      </w:r>
    </w:p>
    <w:p w:rsidR="008B4DF2" w:rsidRPr="00EA4A86" w:rsidRDefault="008B4DF2" w:rsidP="004D416F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="007079D4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="007079D4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1F1732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</w:t>
      </w:r>
      <w:r w:rsidR="007079D4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ьного господарства та з питань 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регулювання земельних відносин</w:t>
      </w:r>
    </w:p>
    <w:p w:rsidR="00B2659A" w:rsidRPr="00EA4A86" w:rsidRDefault="002D4F01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 наданн</w:t>
      </w:r>
      <w:r w:rsidR="00EA4A86"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 дозволу на розроблення проектів</w:t>
      </w:r>
      <w:r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землеустрою щодо </w:t>
      </w:r>
      <w:r w:rsidR="00EA4A86"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відведення земельних ділянок згідно із ст.. 124 Земельного кодексу України (оренда)</w:t>
      </w:r>
    </w:p>
    <w:p w:rsidR="00B2659A" w:rsidRPr="00EA4A86" w:rsidRDefault="00B2659A" w:rsidP="004D416F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="007079D4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="007079D4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</w:t>
      </w:r>
      <w:r w:rsidR="00BC5243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</w:t>
      </w:r>
      <w:r w:rsidR="00432B3D"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льного господарства та з питань</w:t>
      </w: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регулювання земельних відносин</w:t>
      </w:r>
    </w:p>
    <w:p w:rsidR="009A7CC5" w:rsidRPr="00EA4A86" w:rsidRDefault="00E70F7E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EA4A86"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передачу на умовах оренди сформованої земельної ділянки </w:t>
      </w:r>
      <w:proofErr w:type="spellStart"/>
      <w:r w:rsidR="00EA4A86"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Криворчук</w:t>
      </w:r>
      <w:proofErr w:type="spellEnd"/>
      <w:r w:rsidR="00EA4A86" w:rsidRPr="00EA4A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Аллі Володимирівні</w:t>
      </w:r>
    </w:p>
    <w:p w:rsidR="00E70F7E" w:rsidRPr="00EA4A86" w:rsidRDefault="00E70F7E" w:rsidP="004D416F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A4A86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C16DD6" w:rsidRPr="00C16DD6" w:rsidRDefault="00C16DD6" w:rsidP="00C16DD6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C16DD6">
        <w:rPr>
          <w:color w:val="000000" w:themeColor="text1"/>
          <w:szCs w:val="24"/>
        </w:rPr>
        <w:t>Про надання дозволу на розроблення проектів землеустрою щодо відведення земельних ділянок та затвердження проектів землеустрою щодо відведення земельних ділянок згідно із ст. 118, 121 Земельного кодексу України</w:t>
      </w:r>
    </w:p>
    <w:p w:rsidR="00B2659A" w:rsidRPr="00C16DD6" w:rsidRDefault="007079D4" w:rsidP="009E7C36">
      <w:pPr>
        <w:pStyle w:val="msonormalbullet1gif"/>
        <w:tabs>
          <w:tab w:val="left" w:pos="284"/>
          <w:tab w:val="left" w:pos="426"/>
          <w:tab w:val="left" w:pos="2700"/>
          <w:tab w:val="left" w:pos="2880"/>
        </w:tabs>
        <w:spacing w:before="0" w:beforeAutospacing="0" w:after="0" w:afterAutospacing="0"/>
        <w:ind w:left="3686"/>
        <w:jc w:val="both"/>
        <w:rPr>
          <w:color w:val="000000" w:themeColor="text1"/>
          <w:u w:val="single"/>
        </w:rPr>
      </w:pPr>
      <w:r w:rsidRPr="00C16DD6">
        <w:rPr>
          <w:color w:val="000000" w:themeColor="text1"/>
        </w:rPr>
        <w:t xml:space="preserve">Доповідає: </w:t>
      </w:r>
      <w:proofErr w:type="spellStart"/>
      <w:r w:rsidRPr="00C16DD6">
        <w:rPr>
          <w:color w:val="000000" w:themeColor="text1"/>
        </w:rPr>
        <w:t>Мазурець</w:t>
      </w:r>
      <w:proofErr w:type="spellEnd"/>
      <w:r w:rsidRPr="00C16DD6">
        <w:rPr>
          <w:color w:val="000000" w:themeColor="text1"/>
        </w:rPr>
        <w:t> </w:t>
      </w:r>
      <w:r w:rsidR="00B2659A" w:rsidRPr="00C16DD6">
        <w:rPr>
          <w:color w:val="000000" w:themeColor="text1"/>
        </w:rPr>
        <w:t>Н.</w:t>
      </w:r>
      <w:r w:rsidRPr="00C16DD6">
        <w:rPr>
          <w:color w:val="000000" w:themeColor="text1"/>
        </w:rPr>
        <w:t> </w:t>
      </w:r>
      <w:r w:rsidR="00B2659A" w:rsidRPr="00C16DD6">
        <w:rPr>
          <w:color w:val="000000" w:themeColor="text1"/>
        </w:rPr>
        <w:t>М.– начальник відділу з питань регулювання земельних відносин управління житлово-</w:t>
      </w:r>
      <w:r w:rsidR="00B2659A" w:rsidRPr="00C16DD6">
        <w:rPr>
          <w:color w:val="000000" w:themeColor="text1"/>
        </w:rPr>
        <w:lastRenderedPageBreak/>
        <w:t>комунального господарства та з питань регулювання земельних відносин</w:t>
      </w:r>
    </w:p>
    <w:p w:rsidR="00C16DD6" w:rsidRPr="00C16DD6" w:rsidRDefault="00C16DD6" w:rsidP="00C16DD6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C16DD6">
        <w:rPr>
          <w:color w:val="000000" w:themeColor="text1"/>
          <w:szCs w:val="24"/>
        </w:rPr>
        <w:t>Про надання дозволу на розроблення проекту землеустрою щодо відведення земельних ділянок згідно із ст. 118, 121 Земельного кодексу України для будівництва індивідуальних гаражів</w:t>
      </w:r>
    </w:p>
    <w:p w:rsidR="007A2792" w:rsidRPr="0075442D" w:rsidRDefault="006C7555" w:rsidP="00401097">
      <w:pPr>
        <w:pStyle w:val="a4"/>
        <w:tabs>
          <w:tab w:val="left" w:pos="142"/>
          <w:tab w:val="left" w:pos="426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C16D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питань регулювання земельних відносин управління житлово-комунального господарства та з питань регулювання земельних </w:t>
      </w:r>
      <w:r w:rsidR="007A2792"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>відносин</w:t>
      </w:r>
    </w:p>
    <w:p w:rsidR="007A2792" w:rsidRPr="0075442D" w:rsidRDefault="007A2792" w:rsidP="00401097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75442D">
        <w:rPr>
          <w:color w:val="000000" w:themeColor="text1"/>
          <w:szCs w:val="24"/>
        </w:rPr>
        <w:t>Про надання</w:t>
      </w:r>
      <w:r w:rsidR="00357943" w:rsidRPr="0075442D">
        <w:rPr>
          <w:color w:val="000000" w:themeColor="text1"/>
          <w:szCs w:val="24"/>
        </w:rPr>
        <w:t xml:space="preserve"> дозволу на </w:t>
      </w:r>
      <w:r w:rsidR="00212034" w:rsidRPr="0075442D">
        <w:rPr>
          <w:color w:val="000000" w:themeColor="text1"/>
          <w:szCs w:val="24"/>
        </w:rPr>
        <w:t>розроблення</w:t>
      </w:r>
      <w:r w:rsidR="004A7215" w:rsidRPr="0075442D">
        <w:rPr>
          <w:color w:val="000000" w:themeColor="text1"/>
          <w:szCs w:val="24"/>
        </w:rPr>
        <w:t xml:space="preserve"> проектів</w:t>
      </w:r>
      <w:r w:rsidRPr="0075442D">
        <w:rPr>
          <w:color w:val="000000" w:themeColor="text1"/>
          <w:szCs w:val="24"/>
        </w:rPr>
        <w:t xml:space="preserve"> землеустрою щодо відведення</w:t>
      </w:r>
      <w:r w:rsidR="00BC5243" w:rsidRPr="0075442D">
        <w:rPr>
          <w:color w:val="000000" w:themeColor="text1"/>
          <w:szCs w:val="24"/>
        </w:rPr>
        <w:t xml:space="preserve"> </w:t>
      </w:r>
      <w:r w:rsidR="000C6152" w:rsidRPr="0075442D">
        <w:rPr>
          <w:color w:val="000000" w:themeColor="text1"/>
          <w:szCs w:val="24"/>
        </w:rPr>
        <w:t>земельн</w:t>
      </w:r>
      <w:r w:rsidR="004A7215" w:rsidRPr="0075442D">
        <w:rPr>
          <w:color w:val="000000" w:themeColor="text1"/>
          <w:szCs w:val="24"/>
        </w:rPr>
        <w:t>их</w:t>
      </w:r>
      <w:r w:rsidR="000C6152" w:rsidRPr="0075442D">
        <w:rPr>
          <w:color w:val="000000" w:themeColor="text1"/>
          <w:szCs w:val="24"/>
        </w:rPr>
        <w:t xml:space="preserve"> ділян</w:t>
      </w:r>
      <w:r w:rsidR="004A7215" w:rsidRPr="0075442D">
        <w:rPr>
          <w:color w:val="000000" w:themeColor="text1"/>
          <w:szCs w:val="24"/>
        </w:rPr>
        <w:t>о</w:t>
      </w:r>
      <w:r w:rsidR="000C6152" w:rsidRPr="0075442D">
        <w:rPr>
          <w:color w:val="000000" w:themeColor="text1"/>
          <w:szCs w:val="24"/>
        </w:rPr>
        <w:t>к</w:t>
      </w:r>
      <w:r w:rsidR="00BC5243" w:rsidRPr="0075442D">
        <w:rPr>
          <w:color w:val="000000" w:themeColor="text1"/>
          <w:szCs w:val="24"/>
        </w:rPr>
        <w:t xml:space="preserve"> </w:t>
      </w:r>
      <w:r w:rsidR="000C6152" w:rsidRPr="0075442D">
        <w:rPr>
          <w:color w:val="000000" w:themeColor="text1"/>
          <w:szCs w:val="24"/>
        </w:rPr>
        <w:t xml:space="preserve">для індивідуального садівництва </w:t>
      </w:r>
      <w:r w:rsidR="00357943" w:rsidRPr="0075442D">
        <w:rPr>
          <w:color w:val="000000" w:themeColor="text1"/>
          <w:szCs w:val="24"/>
        </w:rPr>
        <w:t xml:space="preserve">та затвердження проектів землеустрою щодо відведення земельних ділянок </w:t>
      </w:r>
      <w:r w:rsidRPr="0075442D">
        <w:rPr>
          <w:color w:val="000000" w:themeColor="text1"/>
          <w:szCs w:val="24"/>
        </w:rPr>
        <w:t>згідно із ст. 118,</w:t>
      </w:r>
      <w:r w:rsidR="004E1B30" w:rsidRPr="0075442D">
        <w:rPr>
          <w:color w:val="000000" w:themeColor="text1"/>
          <w:szCs w:val="24"/>
        </w:rPr>
        <w:t xml:space="preserve"> 121 Земельного кодексу України</w:t>
      </w:r>
    </w:p>
    <w:p w:rsidR="007A2792" w:rsidRPr="00696E6D" w:rsidRDefault="004E1B30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754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питань регулювання земельних відносин управління житлово-комунального господарства та з питань регулювання земельних </w:t>
      </w:r>
      <w:r w:rsidR="007A2792"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відносин</w:t>
      </w:r>
    </w:p>
    <w:p w:rsidR="004E1B30" w:rsidRPr="00696E6D" w:rsidRDefault="004E1B30" w:rsidP="004E1B30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6E483A"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надання дозволу на виготовлення технічних документацій із землеустрою </w:t>
      </w:r>
      <w:r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 встановлення (відновлення) меж земельних д</w:t>
      </w:r>
      <w:r w:rsidR="00212034"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ілянок в натурі (на місцевості)</w:t>
      </w:r>
      <w:r w:rsidR="006E483A"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затвердження технічних документацій із землеустрою щодо встановлення (відновлення) меж земельних ділянок в натурі (на місцевості)</w:t>
      </w:r>
    </w:p>
    <w:p w:rsidR="007A2792" w:rsidRPr="00696E6D" w:rsidRDefault="004E1B30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5979B0"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4E1B30" w:rsidRPr="00696E6D" w:rsidRDefault="004E1B30" w:rsidP="004E1B30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827B28"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надання </w:t>
      </w:r>
      <w:r w:rsidR="00696E6D"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згоди на зміну цільового призначення земельної ділянки згідно із ст. 20 </w:t>
      </w:r>
      <w:r w:rsidR="004604A3" w:rsidRPr="00696E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Земельного кодексу України</w:t>
      </w:r>
    </w:p>
    <w:p w:rsidR="004E1B30" w:rsidRPr="000B2174" w:rsidRDefault="004E1B30" w:rsidP="004E1B3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696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Н. М.– начальник відділу з питань регулювання земельних відносин управління житлово-комунального господарства та з питань регулювання земельних </w:t>
      </w: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відносин</w:t>
      </w:r>
    </w:p>
    <w:p w:rsidR="000B2174" w:rsidRPr="000B2174" w:rsidRDefault="007A2792" w:rsidP="00723E2E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0B2174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поновлення договору оренди земельної ділянки згідно із ст. 33 Закону України «Про оренду землі»</w:t>
      </w:r>
    </w:p>
    <w:p w:rsidR="007A2792" w:rsidRPr="000B2174" w:rsidRDefault="00667BD1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5979B0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AE6C1A" w:rsidRPr="000B2174" w:rsidRDefault="00AE6C1A" w:rsidP="00401097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C252E0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проведення експертної грошової оцінки земельних ділянок</w:t>
      </w:r>
    </w:p>
    <w:p w:rsidR="005979B0" w:rsidRPr="000B2174" w:rsidRDefault="00AE6C1A" w:rsidP="00401097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939A0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939A0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</w:t>
      </w:r>
      <w:r w:rsidR="00BC5243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39A0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</w:t>
      </w: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ьного господарства та з питань </w:t>
      </w:r>
      <w:r w:rsidR="00D939A0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регулювання земельних відносин</w:t>
      </w:r>
    </w:p>
    <w:p w:rsidR="000B2174" w:rsidRPr="000B2174" w:rsidRDefault="000B2174" w:rsidP="000B2174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Про надання дозволу на виготовлення проекту землеустрою щодо відведення земельної ділянки згідно із ст. 124 Земельного кодексу України (оренда) приватному акціонерному товариству по газопостачанню та газифікації «</w:t>
      </w:r>
      <w:proofErr w:type="spellStart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Шепетівкагаз</w:t>
      </w:r>
      <w:proofErr w:type="spellEnd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852A3E" w:rsidRPr="000B2174" w:rsidRDefault="00852A3E" w:rsidP="000B2174">
      <w:pPr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5D49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5D49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 з питань регулювання земельних відносин управління житлово-комунального господарства та з питан</w:t>
      </w:r>
      <w:r w:rsidR="00212034" w:rsidRPr="000B2174">
        <w:rPr>
          <w:rFonts w:ascii="Times New Roman" w:hAnsi="Times New Roman" w:cs="Times New Roman"/>
          <w:color w:val="000000" w:themeColor="text1"/>
          <w:sz w:val="24"/>
          <w:szCs w:val="24"/>
        </w:rPr>
        <w:t>ь регулювання земельних відносин</w:t>
      </w:r>
    </w:p>
    <w:p w:rsidR="00115073" w:rsidRPr="00115073" w:rsidRDefault="00115073" w:rsidP="00115073">
      <w:pPr>
        <w:pStyle w:val="a8"/>
        <w:numPr>
          <w:ilvl w:val="0"/>
          <w:numId w:val="1"/>
        </w:numPr>
        <w:jc w:val="both"/>
        <w:rPr>
          <w:rFonts w:ascii="Times New Roman" w:hAnsi="Times New Roman"/>
        </w:rPr>
      </w:pPr>
      <w:r w:rsidRPr="00115073">
        <w:rPr>
          <w:rFonts w:ascii="Times New Roman" w:hAnsi="Times New Roman"/>
          <w:sz w:val="24"/>
          <w:szCs w:val="24"/>
        </w:rPr>
        <w:t xml:space="preserve">Про затвердження Порядку закупівлі послуг з виконання робіт із землеустрою, оцінки земель та визначення виконавця земельних торгів на конкурентних засадах </w:t>
      </w:r>
      <w:r w:rsidRPr="00115073">
        <w:rPr>
          <w:rStyle w:val="ac"/>
          <w:rFonts w:ascii="Times New Roman" w:hAnsi="Times New Roman"/>
          <w:b w:val="0"/>
          <w:sz w:val="24"/>
          <w:szCs w:val="24"/>
        </w:rPr>
        <w:t>на території міста Шепетівки</w:t>
      </w:r>
    </w:p>
    <w:p w:rsidR="00115073" w:rsidRPr="00115073" w:rsidRDefault="00115073" w:rsidP="00115073">
      <w:pPr>
        <w:pStyle w:val="a4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50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115073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115073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458B4" w:rsidRPr="000B2174" w:rsidRDefault="002E355D" w:rsidP="00E458B4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1203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ізне</w:t>
      </w:r>
    </w:p>
    <w:sectPr w:rsidR="00E458B4" w:rsidRPr="000B2174" w:rsidSect="00A22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5226"/>
    <w:multiLevelType w:val="hybridMultilevel"/>
    <w:tmpl w:val="3140BF24"/>
    <w:lvl w:ilvl="0" w:tplc="95125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E367B7"/>
    <w:multiLevelType w:val="singleLevel"/>
    <w:tmpl w:val="309E8386"/>
    <w:lvl w:ilvl="0">
      <w:start w:val="196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1C1084"/>
    <w:multiLevelType w:val="hybridMultilevel"/>
    <w:tmpl w:val="74487D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73510"/>
    <w:multiLevelType w:val="singleLevel"/>
    <w:tmpl w:val="B2DAD6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4DA155DB"/>
    <w:multiLevelType w:val="hybridMultilevel"/>
    <w:tmpl w:val="474A5E4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42146C2"/>
    <w:multiLevelType w:val="hybridMultilevel"/>
    <w:tmpl w:val="711E156E"/>
    <w:lvl w:ilvl="0" w:tplc="89B093F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BE0757"/>
    <w:multiLevelType w:val="hybridMultilevel"/>
    <w:tmpl w:val="438A9776"/>
    <w:lvl w:ilvl="0" w:tplc="0A6079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E79FA"/>
    <w:multiLevelType w:val="multilevel"/>
    <w:tmpl w:val="3BD4AFB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  <w:sz w:val="26"/>
      </w:rPr>
    </w:lvl>
  </w:abstractNum>
  <w:abstractNum w:abstractNumId="8">
    <w:nsid w:val="7C470E75"/>
    <w:multiLevelType w:val="hybridMultilevel"/>
    <w:tmpl w:val="6D6E78E4"/>
    <w:lvl w:ilvl="0" w:tplc="3198211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B4DF2"/>
    <w:rsid w:val="00000200"/>
    <w:rsid w:val="000005F7"/>
    <w:rsid w:val="000011DD"/>
    <w:rsid w:val="0000153E"/>
    <w:rsid w:val="000144B0"/>
    <w:rsid w:val="00015DAB"/>
    <w:rsid w:val="00026F7E"/>
    <w:rsid w:val="0003157C"/>
    <w:rsid w:val="00035FE3"/>
    <w:rsid w:val="00036529"/>
    <w:rsid w:val="00050062"/>
    <w:rsid w:val="0006487B"/>
    <w:rsid w:val="000731C0"/>
    <w:rsid w:val="00081B92"/>
    <w:rsid w:val="00082789"/>
    <w:rsid w:val="000873FA"/>
    <w:rsid w:val="00093D3F"/>
    <w:rsid w:val="00093DBB"/>
    <w:rsid w:val="000A0687"/>
    <w:rsid w:val="000B1C3A"/>
    <w:rsid w:val="000B2174"/>
    <w:rsid w:val="000C3DBE"/>
    <w:rsid w:val="000C6152"/>
    <w:rsid w:val="000D1CAF"/>
    <w:rsid w:val="000D2360"/>
    <w:rsid w:val="000E5EEE"/>
    <w:rsid w:val="00103D59"/>
    <w:rsid w:val="00115073"/>
    <w:rsid w:val="00117EE0"/>
    <w:rsid w:val="0013767B"/>
    <w:rsid w:val="00140416"/>
    <w:rsid w:val="00144DD1"/>
    <w:rsid w:val="00153409"/>
    <w:rsid w:val="0015644B"/>
    <w:rsid w:val="00160C5C"/>
    <w:rsid w:val="00167CBE"/>
    <w:rsid w:val="00170D75"/>
    <w:rsid w:val="0017463E"/>
    <w:rsid w:val="00177431"/>
    <w:rsid w:val="0019744C"/>
    <w:rsid w:val="001C4441"/>
    <w:rsid w:val="001C4DEA"/>
    <w:rsid w:val="001C4EBA"/>
    <w:rsid w:val="001D28E9"/>
    <w:rsid w:val="001D44B7"/>
    <w:rsid w:val="001D6E92"/>
    <w:rsid w:val="001D76A9"/>
    <w:rsid w:val="001D773C"/>
    <w:rsid w:val="001E1450"/>
    <w:rsid w:val="001E4898"/>
    <w:rsid w:val="001F1732"/>
    <w:rsid w:val="002001D9"/>
    <w:rsid w:val="00212034"/>
    <w:rsid w:val="00221E7F"/>
    <w:rsid w:val="002278FC"/>
    <w:rsid w:val="00230EB9"/>
    <w:rsid w:val="002326F3"/>
    <w:rsid w:val="00241145"/>
    <w:rsid w:val="002477FA"/>
    <w:rsid w:val="002504D8"/>
    <w:rsid w:val="00253302"/>
    <w:rsid w:val="00253850"/>
    <w:rsid w:val="00255DC7"/>
    <w:rsid w:val="002633B2"/>
    <w:rsid w:val="00266F2C"/>
    <w:rsid w:val="00290F36"/>
    <w:rsid w:val="00294C19"/>
    <w:rsid w:val="002B77F8"/>
    <w:rsid w:val="002C45AC"/>
    <w:rsid w:val="002D4F01"/>
    <w:rsid w:val="002E355D"/>
    <w:rsid w:val="002E7B88"/>
    <w:rsid w:val="002F1E14"/>
    <w:rsid w:val="003013F2"/>
    <w:rsid w:val="00301DD9"/>
    <w:rsid w:val="00310245"/>
    <w:rsid w:val="003158B0"/>
    <w:rsid w:val="00316AAB"/>
    <w:rsid w:val="00323857"/>
    <w:rsid w:val="0034215F"/>
    <w:rsid w:val="003452EA"/>
    <w:rsid w:val="00350C4D"/>
    <w:rsid w:val="003512CB"/>
    <w:rsid w:val="00352E91"/>
    <w:rsid w:val="00354D2F"/>
    <w:rsid w:val="00357943"/>
    <w:rsid w:val="0036111D"/>
    <w:rsid w:val="00363B95"/>
    <w:rsid w:val="00367BE4"/>
    <w:rsid w:val="00374A4D"/>
    <w:rsid w:val="00374B24"/>
    <w:rsid w:val="00380AB3"/>
    <w:rsid w:val="003815FF"/>
    <w:rsid w:val="00386D0B"/>
    <w:rsid w:val="003A403B"/>
    <w:rsid w:val="003A6E8D"/>
    <w:rsid w:val="003C64BE"/>
    <w:rsid w:val="003C7D26"/>
    <w:rsid w:val="003D405B"/>
    <w:rsid w:val="00401097"/>
    <w:rsid w:val="00410922"/>
    <w:rsid w:val="0042300C"/>
    <w:rsid w:val="004311A5"/>
    <w:rsid w:val="0043201A"/>
    <w:rsid w:val="00432B3D"/>
    <w:rsid w:val="00435204"/>
    <w:rsid w:val="00452BDC"/>
    <w:rsid w:val="00453BCB"/>
    <w:rsid w:val="00454C96"/>
    <w:rsid w:val="004604A3"/>
    <w:rsid w:val="00470EB9"/>
    <w:rsid w:val="004A20E8"/>
    <w:rsid w:val="004A7215"/>
    <w:rsid w:val="004A7411"/>
    <w:rsid w:val="004B4258"/>
    <w:rsid w:val="004C75B1"/>
    <w:rsid w:val="004D21EA"/>
    <w:rsid w:val="004D416F"/>
    <w:rsid w:val="004E1B30"/>
    <w:rsid w:val="004F6738"/>
    <w:rsid w:val="005227A4"/>
    <w:rsid w:val="00531CA2"/>
    <w:rsid w:val="00533A4D"/>
    <w:rsid w:val="00535A0C"/>
    <w:rsid w:val="0053688F"/>
    <w:rsid w:val="005426FC"/>
    <w:rsid w:val="0054518E"/>
    <w:rsid w:val="0054545B"/>
    <w:rsid w:val="005459CC"/>
    <w:rsid w:val="00564572"/>
    <w:rsid w:val="005708D1"/>
    <w:rsid w:val="005979B0"/>
    <w:rsid w:val="005B04E2"/>
    <w:rsid w:val="005D0D5F"/>
    <w:rsid w:val="005E4375"/>
    <w:rsid w:val="00602080"/>
    <w:rsid w:val="00603D9D"/>
    <w:rsid w:val="006156FC"/>
    <w:rsid w:val="006678EC"/>
    <w:rsid w:val="00667BD1"/>
    <w:rsid w:val="006739BD"/>
    <w:rsid w:val="006743D9"/>
    <w:rsid w:val="00691A21"/>
    <w:rsid w:val="00696E6D"/>
    <w:rsid w:val="006A159F"/>
    <w:rsid w:val="006A70A6"/>
    <w:rsid w:val="006C4453"/>
    <w:rsid w:val="006C59AE"/>
    <w:rsid w:val="006C7555"/>
    <w:rsid w:val="006D42E7"/>
    <w:rsid w:val="006E414D"/>
    <w:rsid w:val="006E483A"/>
    <w:rsid w:val="00704915"/>
    <w:rsid w:val="007066F4"/>
    <w:rsid w:val="00706C49"/>
    <w:rsid w:val="007079D4"/>
    <w:rsid w:val="00723E2E"/>
    <w:rsid w:val="00734843"/>
    <w:rsid w:val="0075442D"/>
    <w:rsid w:val="00755457"/>
    <w:rsid w:val="00757186"/>
    <w:rsid w:val="00760C57"/>
    <w:rsid w:val="007637B3"/>
    <w:rsid w:val="00784E74"/>
    <w:rsid w:val="00797080"/>
    <w:rsid w:val="007A2792"/>
    <w:rsid w:val="007A74E6"/>
    <w:rsid w:val="007A78E8"/>
    <w:rsid w:val="007D19B7"/>
    <w:rsid w:val="007D2E77"/>
    <w:rsid w:val="007D67EE"/>
    <w:rsid w:val="007E18EF"/>
    <w:rsid w:val="007E3C39"/>
    <w:rsid w:val="00804097"/>
    <w:rsid w:val="00822538"/>
    <w:rsid w:val="008235FF"/>
    <w:rsid w:val="00827B28"/>
    <w:rsid w:val="008306F1"/>
    <w:rsid w:val="008364A9"/>
    <w:rsid w:val="008467B5"/>
    <w:rsid w:val="008471FE"/>
    <w:rsid w:val="00847282"/>
    <w:rsid w:val="0085195A"/>
    <w:rsid w:val="00852A3E"/>
    <w:rsid w:val="00854A26"/>
    <w:rsid w:val="0087581B"/>
    <w:rsid w:val="00886E94"/>
    <w:rsid w:val="00891E2D"/>
    <w:rsid w:val="008931B6"/>
    <w:rsid w:val="008948A6"/>
    <w:rsid w:val="008A1041"/>
    <w:rsid w:val="008A384F"/>
    <w:rsid w:val="008A517E"/>
    <w:rsid w:val="008B4DF2"/>
    <w:rsid w:val="008D3C9A"/>
    <w:rsid w:val="00900948"/>
    <w:rsid w:val="00906FE6"/>
    <w:rsid w:val="00922B56"/>
    <w:rsid w:val="0092337F"/>
    <w:rsid w:val="00923AC4"/>
    <w:rsid w:val="00923DA5"/>
    <w:rsid w:val="009255DF"/>
    <w:rsid w:val="0093402F"/>
    <w:rsid w:val="00940029"/>
    <w:rsid w:val="009433D6"/>
    <w:rsid w:val="00951420"/>
    <w:rsid w:val="00956C5E"/>
    <w:rsid w:val="00957C58"/>
    <w:rsid w:val="00961859"/>
    <w:rsid w:val="009664EC"/>
    <w:rsid w:val="00980084"/>
    <w:rsid w:val="009900F5"/>
    <w:rsid w:val="00995372"/>
    <w:rsid w:val="009964A7"/>
    <w:rsid w:val="009A7CC5"/>
    <w:rsid w:val="009D2B99"/>
    <w:rsid w:val="009E1716"/>
    <w:rsid w:val="009E6B85"/>
    <w:rsid w:val="009E7C36"/>
    <w:rsid w:val="009F2D86"/>
    <w:rsid w:val="00A026B0"/>
    <w:rsid w:val="00A2038C"/>
    <w:rsid w:val="00A22720"/>
    <w:rsid w:val="00A30DCD"/>
    <w:rsid w:val="00A30F3C"/>
    <w:rsid w:val="00A31EA9"/>
    <w:rsid w:val="00A640B2"/>
    <w:rsid w:val="00A82B13"/>
    <w:rsid w:val="00A861D1"/>
    <w:rsid w:val="00A92C95"/>
    <w:rsid w:val="00A95915"/>
    <w:rsid w:val="00A97CE1"/>
    <w:rsid w:val="00AA4855"/>
    <w:rsid w:val="00AB3500"/>
    <w:rsid w:val="00AD1ADA"/>
    <w:rsid w:val="00AD7518"/>
    <w:rsid w:val="00AE0075"/>
    <w:rsid w:val="00AE060D"/>
    <w:rsid w:val="00AE12C2"/>
    <w:rsid w:val="00AE5A5B"/>
    <w:rsid w:val="00AE6C1A"/>
    <w:rsid w:val="00AF57A0"/>
    <w:rsid w:val="00B01D47"/>
    <w:rsid w:val="00B14010"/>
    <w:rsid w:val="00B2659A"/>
    <w:rsid w:val="00B32347"/>
    <w:rsid w:val="00B40331"/>
    <w:rsid w:val="00B42A8B"/>
    <w:rsid w:val="00B60517"/>
    <w:rsid w:val="00B71C0E"/>
    <w:rsid w:val="00B71F36"/>
    <w:rsid w:val="00B90E5C"/>
    <w:rsid w:val="00B946EE"/>
    <w:rsid w:val="00BA4536"/>
    <w:rsid w:val="00BA5931"/>
    <w:rsid w:val="00BA5D49"/>
    <w:rsid w:val="00BA7A36"/>
    <w:rsid w:val="00BB6D96"/>
    <w:rsid w:val="00BC5128"/>
    <w:rsid w:val="00BC5243"/>
    <w:rsid w:val="00BD1E9A"/>
    <w:rsid w:val="00BE7F89"/>
    <w:rsid w:val="00BF073D"/>
    <w:rsid w:val="00C16C02"/>
    <w:rsid w:val="00C16DD6"/>
    <w:rsid w:val="00C252E0"/>
    <w:rsid w:val="00C6619E"/>
    <w:rsid w:val="00C84143"/>
    <w:rsid w:val="00C964F5"/>
    <w:rsid w:val="00CA04C8"/>
    <w:rsid w:val="00CC1ECA"/>
    <w:rsid w:val="00CC4436"/>
    <w:rsid w:val="00CC6667"/>
    <w:rsid w:val="00CD129F"/>
    <w:rsid w:val="00CD4A78"/>
    <w:rsid w:val="00CE142C"/>
    <w:rsid w:val="00CE477A"/>
    <w:rsid w:val="00CF7F7F"/>
    <w:rsid w:val="00D161D7"/>
    <w:rsid w:val="00D1646D"/>
    <w:rsid w:val="00D23665"/>
    <w:rsid w:val="00D43BBD"/>
    <w:rsid w:val="00D4608B"/>
    <w:rsid w:val="00D523C5"/>
    <w:rsid w:val="00D626D2"/>
    <w:rsid w:val="00D65BBF"/>
    <w:rsid w:val="00D80989"/>
    <w:rsid w:val="00D85B38"/>
    <w:rsid w:val="00D939A0"/>
    <w:rsid w:val="00D94224"/>
    <w:rsid w:val="00D942A6"/>
    <w:rsid w:val="00DA6742"/>
    <w:rsid w:val="00DB0637"/>
    <w:rsid w:val="00DB790B"/>
    <w:rsid w:val="00DC73F3"/>
    <w:rsid w:val="00DD65D3"/>
    <w:rsid w:val="00DE1878"/>
    <w:rsid w:val="00DE2A6E"/>
    <w:rsid w:val="00DF03E5"/>
    <w:rsid w:val="00DF5AD5"/>
    <w:rsid w:val="00E10CBD"/>
    <w:rsid w:val="00E336BE"/>
    <w:rsid w:val="00E34256"/>
    <w:rsid w:val="00E36518"/>
    <w:rsid w:val="00E37F8B"/>
    <w:rsid w:val="00E458B4"/>
    <w:rsid w:val="00E61C10"/>
    <w:rsid w:val="00E6599E"/>
    <w:rsid w:val="00E67B98"/>
    <w:rsid w:val="00E70F7E"/>
    <w:rsid w:val="00E76D12"/>
    <w:rsid w:val="00E829CD"/>
    <w:rsid w:val="00E83248"/>
    <w:rsid w:val="00E86C60"/>
    <w:rsid w:val="00E8792E"/>
    <w:rsid w:val="00E90CBE"/>
    <w:rsid w:val="00E911C0"/>
    <w:rsid w:val="00E92547"/>
    <w:rsid w:val="00EA4A86"/>
    <w:rsid w:val="00EA73C8"/>
    <w:rsid w:val="00EC5AC2"/>
    <w:rsid w:val="00ED20B6"/>
    <w:rsid w:val="00EF55FB"/>
    <w:rsid w:val="00F00759"/>
    <w:rsid w:val="00F1481C"/>
    <w:rsid w:val="00F36ED3"/>
    <w:rsid w:val="00F378DE"/>
    <w:rsid w:val="00F43993"/>
    <w:rsid w:val="00F45AB7"/>
    <w:rsid w:val="00F50AA9"/>
    <w:rsid w:val="00F51446"/>
    <w:rsid w:val="00F54E51"/>
    <w:rsid w:val="00F62BEF"/>
    <w:rsid w:val="00F62EAD"/>
    <w:rsid w:val="00F74437"/>
    <w:rsid w:val="00F76F3D"/>
    <w:rsid w:val="00FA371B"/>
    <w:rsid w:val="00FC25AF"/>
    <w:rsid w:val="00FC7EAB"/>
    <w:rsid w:val="00FE6637"/>
    <w:rsid w:val="00FF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C2"/>
  </w:style>
  <w:style w:type="paragraph" w:styleId="4">
    <w:name w:val="heading 4"/>
    <w:basedOn w:val="a"/>
    <w:next w:val="a"/>
    <w:link w:val="40"/>
    <w:qFormat/>
    <w:rsid w:val="00350C4D"/>
    <w:pPr>
      <w:keepNext/>
      <w:tabs>
        <w:tab w:val="left" w:pos="5070"/>
        <w:tab w:val="left" w:pos="573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8B4DF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lock Text"/>
    <w:basedOn w:val="a"/>
    <w:rsid w:val="008B4DF2"/>
    <w:pPr>
      <w:spacing w:after="0" w:line="240" w:lineRule="auto"/>
      <w:ind w:left="4253" w:right="-133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8B4DF2"/>
    <w:pPr>
      <w:ind w:left="720"/>
      <w:contextualSpacing/>
    </w:pPr>
  </w:style>
  <w:style w:type="character" w:customStyle="1" w:styleId="a5">
    <w:name w:val="Основной текст_"/>
    <w:link w:val="1"/>
    <w:rsid w:val="009964A7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5"/>
    <w:rsid w:val="009964A7"/>
    <w:pPr>
      <w:shd w:val="clear" w:color="auto" w:fill="FFFFFF"/>
      <w:spacing w:after="0" w:line="230" w:lineRule="exact"/>
      <w:ind w:hanging="1780"/>
      <w:jc w:val="both"/>
    </w:pPr>
    <w:rPr>
      <w:sz w:val="18"/>
      <w:szCs w:val="18"/>
    </w:rPr>
  </w:style>
  <w:style w:type="paragraph" w:customStyle="1" w:styleId="10">
    <w:name w:val="Знак Знак Знак Знак Знак Знак Знак Знак Знак Знак Знак Знак Знак Знак Знак1 Знак"/>
    <w:basedOn w:val="a"/>
    <w:rsid w:val="00DE18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Plain Text"/>
    <w:aliases w:val="Текст Знак1,Текст Знак Знак"/>
    <w:basedOn w:val="a"/>
    <w:link w:val="2"/>
    <w:rsid w:val="00DE1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rsid w:val="00DE1878"/>
    <w:rPr>
      <w:rFonts w:ascii="Consolas" w:hAnsi="Consolas" w:cs="Consolas"/>
      <w:sz w:val="21"/>
      <w:szCs w:val="21"/>
    </w:rPr>
  </w:style>
  <w:style w:type="character" w:customStyle="1" w:styleId="2">
    <w:name w:val="Текст Знак2"/>
    <w:aliases w:val="Текст Знак1 Знак,Текст Знак Знак Знак"/>
    <w:link w:val="a6"/>
    <w:rsid w:val="00DE1878"/>
    <w:rPr>
      <w:rFonts w:ascii="Courier New" w:eastAsia="Times New Roman" w:hAnsi="Courier New" w:cs="Courier New"/>
      <w:sz w:val="20"/>
      <w:szCs w:val="20"/>
      <w:lang w:val="uk-UA"/>
    </w:rPr>
  </w:style>
  <w:style w:type="paragraph" w:customStyle="1" w:styleId="11">
    <w:name w:val="Абзац списка1"/>
    <w:basedOn w:val="a"/>
    <w:rsid w:val="002C45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41">
    <w:name w:val="заголовок 4"/>
    <w:basedOn w:val="a"/>
    <w:next w:val="a"/>
    <w:rsid w:val="001E4898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styleId="a8">
    <w:name w:val="No Spacing"/>
    <w:basedOn w:val="a"/>
    <w:qFormat/>
    <w:rsid w:val="002633B2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customStyle="1" w:styleId="12">
    <w:name w:val="Без интервала1"/>
    <w:rsid w:val="008948A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rsid w:val="00167CB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67CBE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b">
    <w:name w:val="page number"/>
    <w:basedOn w:val="a0"/>
    <w:rsid w:val="004B4258"/>
  </w:style>
  <w:style w:type="character" w:styleId="ac">
    <w:name w:val="Strong"/>
    <w:qFormat/>
    <w:rsid w:val="00AD1AD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3520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5204"/>
    <w:rPr>
      <w:rFonts w:ascii="Arial" w:hAnsi="Arial" w:cs="Arial"/>
      <w:sz w:val="18"/>
      <w:szCs w:val="18"/>
    </w:rPr>
  </w:style>
  <w:style w:type="paragraph" w:customStyle="1" w:styleId="Default">
    <w:name w:val="Default"/>
    <w:rsid w:val="003C6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20">
    <w:name w:val="Body Text 2"/>
    <w:basedOn w:val="a"/>
    <w:link w:val="21"/>
    <w:uiPriority w:val="99"/>
    <w:semiHidden/>
    <w:unhideWhenUsed/>
    <w:rsid w:val="00093DB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93DBB"/>
  </w:style>
  <w:style w:type="paragraph" w:customStyle="1" w:styleId="22">
    <w:name w:val="Знак Знак2 Знак Знак Знак Знак"/>
    <w:basedOn w:val="a"/>
    <w:rsid w:val="00093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semiHidden/>
    <w:unhideWhenUsed/>
    <w:rsid w:val="00350C4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50C4D"/>
  </w:style>
  <w:style w:type="character" w:customStyle="1" w:styleId="40">
    <w:name w:val="Заголовок 4 Знак"/>
    <w:basedOn w:val="a0"/>
    <w:link w:val="4"/>
    <w:rsid w:val="00350C4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5186-CC9B-4C1D-ACA8-5BDEDF23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2018-03-26T05:58:00Z</cp:lastPrinted>
  <dcterms:created xsi:type="dcterms:W3CDTF">2018-02-06T08:54:00Z</dcterms:created>
  <dcterms:modified xsi:type="dcterms:W3CDTF">2018-03-26T13:57:00Z</dcterms:modified>
</cp:coreProperties>
</file>