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3D" w:rsidRDefault="00C35C3D" w:rsidP="00C35C3D">
      <w:pPr>
        <w:pStyle w:val="Iacaaiea"/>
        <w:tabs>
          <w:tab w:val="left" w:pos="1843"/>
        </w:tabs>
        <w:ind w:right="-285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noProof/>
          <w:sz w:val="24"/>
          <w:szCs w:val="24"/>
          <w:lang w:val="ru-RU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C3D" w:rsidRDefault="00C35C3D" w:rsidP="00C35C3D">
      <w:pPr>
        <w:pStyle w:val="Iauiue"/>
        <w:ind w:right="-285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Україна</w:t>
      </w:r>
    </w:p>
    <w:p w:rsidR="00C35C3D" w:rsidRDefault="00C35C3D" w:rsidP="00C35C3D">
      <w:pPr>
        <w:pStyle w:val="Iauiue"/>
        <w:ind w:right="-285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ШЕПЕТІВСЬКА МІСЬКА РАДА</w:t>
      </w:r>
    </w:p>
    <w:p w:rsidR="00C35C3D" w:rsidRDefault="00C35C3D" w:rsidP="00C35C3D">
      <w:pPr>
        <w:pStyle w:val="Iauiue"/>
        <w:ind w:right="-285"/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ХМЕЛЬНИЦЬКОЇ ОБЛАСТІ</w:t>
      </w:r>
    </w:p>
    <w:p w:rsidR="00C35C3D" w:rsidRDefault="00C35C3D" w:rsidP="00C35C3D">
      <w:pPr>
        <w:ind w:right="-285"/>
        <w:rPr>
          <w:rFonts w:ascii="Times New Roman" w:hAnsi="Times New Roman" w:cs="Times New Roman"/>
          <w:b/>
          <w:sz w:val="24"/>
          <w:szCs w:val="24"/>
        </w:rPr>
      </w:pPr>
    </w:p>
    <w:p w:rsidR="00C35C3D" w:rsidRDefault="00C35C3D" w:rsidP="00C35C3D">
      <w:pPr>
        <w:ind w:right="-285"/>
        <w:jc w:val="center"/>
        <w:rPr>
          <w:rFonts w:ascii="Times New Roman" w:hAnsi="Times New Roman" w:cs="Times New Roman"/>
          <w:b/>
          <w:lang w:val="uk-UA"/>
        </w:rPr>
      </w:pPr>
      <w:proofErr w:type="gramStart"/>
      <w:r>
        <w:rPr>
          <w:rFonts w:ascii="Times New Roman" w:hAnsi="Times New Roman" w:cs="Times New Roman"/>
          <w:b/>
        </w:rPr>
        <w:t>Р</w:t>
      </w:r>
      <w:proofErr w:type="gramEnd"/>
      <w:r>
        <w:rPr>
          <w:rFonts w:ascii="Times New Roman" w:hAnsi="Times New Roman" w:cs="Times New Roman"/>
          <w:b/>
        </w:rPr>
        <w:t>ІШЕННЯ</w:t>
      </w:r>
    </w:p>
    <w:p w:rsidR="00C35C3D" w:rsidRDefault="00C35C3D" w:rsidP="00C35C3D">
      <w:pPr>
        <w:ind w:right="-28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________ </w:t>
      </w:r>
      <w:proofErr w:type="spellStart"/>
      <w:r>
        <w:rPr>
          <w:rFonts w:ascii="Times New Roman" w:hAnsi="Times New Roman" w:cs="Times New Roman"/>
          <w:b/>
        </w:rPr>
        <w:t>сесії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міської</w:t>
      </w:r>
      <w:proofErr w:type="spellEnd"/>
      <w:r>
        <w:rPr>
          <w:rFonts w:ascii="Times New Roman" w:hAnsi="Times New Roman" w:cs="Times New Roman"/>
          <w:b/>
        </w:rPr>
        <w:t xml:space="preserve"> ради        </w:t>
      </w:r>
      <w:proofErr w:type="spellStart"/>
      <w:r>
        <w:rPr>
          <w:rFonts w:ascii="Times New Roman" w:hAnsi="Times New Roman" w:cs="Times New Roman"/>
          <w:b/>
        </w:rPr>
        <w:t>скликання</w:t>
      </w:r>
      <w:proofErr w:type="spellEnd"/>
    </w:p>
    <w:p w:rsidR="00C35C3D" w:rsidRDefault="00C35C3D" w:rsidP="00C35C3D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_____ ____________ 2018  року №______</w:t>
      </w:r>
    </w:p>
    <w:p w:rsidR="00C35C3D" w:rsidRDefault="00C35C3D" w:rsidP="00C35C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м. </w:t>
      </w:r>
      <w:proofErr w:type="spellStart"/>
      <w:r>
        <w:rPr>
          <w:rFonts w:ascii="Times New Roman" w:hAnsi="Times New Roman" w:cs="Times New Roman"/>
        </w:rPr>
        <w:t>Шепетівка</w:t>
      </w:r>
      <w:proofErr w:type="spellEnd"/>
    </w:p>
    <w:p w:rsidR="00C35C3D" w:rsidRDefault="00C35C3D" w:rsidP="00C35C3D">
      <w:pPr>
        <w:pStyle w:val="1"/>
        <w:ind w:right="-284"/>
        <w:rPr>
          <w:b/>
          <w:sz w:val="24"/>
          <w:szCs w:val="24"/>
        </w:rPr>
      </w:pPr>
    </w:p>
    <w:p w:rsidR="00C35C3D" w:rsidRDefault="00C35C3D" w:rsidP="00C35C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Про </w:t>
      </w:r>
      <w:proofErr w:type="spellStart"/>
      <w:r>
        <w:rPr>
          <w:rFonts w:ascii="Times New Roman" w:hAnsi="Times New Roman" w:cs="Times New Roman"/>
        </w:rPr>
        <w:t>внесення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змін</w:t>
      </w:r>
      <w:proofErr w:type="spellEnd"/>
      <w:r>
        <w:rPr>
          <w:rFonts w:ascii="Times New Roman" w:hAnsi="Times New Roman" w:cs="Times New Roman"/>
        </w:rPr>
        <w:t xml:space="preserve">  до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ішення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XIX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сесії</w:t>
      </w:r>
      <w:proofErr w:type="spellEnd"/>
    </w:p>
    <w:p w:rsidR="00C35C3D" w:rsidRDefault="00C35C3D" w:rsidP="00C35C3D">
      <w:pPr>
        <w:spacing w:after="0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>іської</w:t>
      </w:r>
      <w:proofErr w:type="spellEnd"/>
      <w:r>
        <w:rPr>
          <w:rFonts w:ascii="Times New Roman" w:hAnsi="Times New Roman" w:cs="Times New Roman"/>
        </w:rPr>
        <w:t xml:space="preserve"> ради VI </w:t>
      </w:r>
      <w:proofErr w:type="spellStart"/>
      <w:r>
        <w:rPr>
          <w:rFonts w:ascii="Times New Roman" w:hAnsi="Times New Roman" w:cs="Times New Roman"/>
        </w:rPr>
        <w:t>скликання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29 </w:t>
      </w:r>
      <w:proofErr w:type="spellStart"/>
      <w:r>
        <w:rPr>
          <w:rFonts w:ascii="Times New Roman" w:hAnsi="Times New Roman" w:cs="Times New Roman"/>
        </w:rPr>
        <w:t>грудня</w:t>
      </w:r>
      <w:proofErr w:type="spellEnd"/>
      <w:r>
        <w:rPr>
          <w:rFonts w:ascii="Times New Roman" w:hAnsi="Times New Roman" w:cs="Times New Roman"/>
        </w:rPr>
        <w:t xml:space="preserve"> 2011 року № 16 </w:t>
      </w:r>
    </w:p>
    <w:p w:rsidR="00C35C3D" w:rsidRDefault="00C35C3D" w:rsidP="00C35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«Про </w:t>
      </w:r>
      <w:proofErr w:type="spellStart"/>
      <w:r>
        <w:rPr>
          <w:rFonts w:ascii="Times New Roman" w:hAnsi="Times New Roman" w:cs="Times New Roman"/>
        </w:rPr>
        <w:t>затвердження</w:t>
      </w:r>
      <w:proofErr w:type="spellEnd"/>
      <w:r>
        <w:rPr>
          <w:rFonts w:ascii="Times New Roman" w:hAnsi="Times New Roman" w:cs="Times New Roman"/>
        </w:rPr>
        <w:t xml:space="preserve"> штатного </w:t>
      </w:r>
      <w:proofErr w:type="spellStart"/>
      <w:r>
        <w:rPr>
          <w:rFonts w:ascii="Times New Roman" w:hAnsi="Times New Roman" w:cs="Times New Roman"/>
        </w:rPr>
        <w:t>розпису</w:t>
      </w:r>
      <w:proofErr w:type="spellEnd"/>
    </w:p>
    <w:p w:rsidR="00C35C3D" w:rsidRDefault="00C35C3D" w:rsidP="00C35C3D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комунальної</w:t>
      </w:r>
      <w:proofErr w:type="spellEnd"/>
      <w:r>
        <w:rPr>
          <w:rFonts w:ascii="Times New Roman" w:hAnsi="Times New Roman" w:cs="Times New Roman"/>
        </w:rPr>
        <w:t xml:space="preserve"> установи «</w:t>
      </w:r>
      <w:proofErr w:type="spellStart"/>
      <w:r>
        <w:rPr>
          <w:rFonts w:ascii="Times New Roman" w:hAnsi="Times New Roman" w:cs="Times New Roman"/>
        </w:rPr>
        <w:t>Шепетівський</w:t>
      </w:r>
      <w:proofErr w:type="spellEnd"/>
    </w:p>
    <w:p w:rsidR="00C35C3D" w:rsidRDefault="00C35C3D" w:rsidP="00C35C3D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парк </w:t>
      </w:r>
      <w:proofErr w:type="spellStart"/>
      <w:r>
        <w:rPr>
          <w:rFonts w:ascii="Times New Roman" w:hAnsi="Times New Roman" w:cs="Times New Roman"/>
        </w:rPr>
        <w:t>культури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відпочинку</w:t>
      </w:r>
      <w:proofErr w:type="spellEnd"/>
      <w:r>
        <w:rPr>
          <w:rFonts w:ascii="Times New Roman" w:hAnsi="Times New Roman" w:cs="Times New Roman"/>
        </w:rPr>
        <w:t>»</w:t>
      </w:r>
    </w:p>
    <w:p w:rsidR="00C35C3D" w:rsidRDefault="00C35C3D" w:rsidP="00C35C3D">
      <w:pPr>
        <w:tabs>
          <w:tab w:val="left" w:pos="540"/>
        </w:tabs>
        <w:spacing w:after="0"/>
        <w:ind w:firstLine="708"/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tabs>
          <w:tab w:val="left" w:pos="540"/>
        </w:tabs>
        <w:rPr>
          <w:rFonts w:ascii="Times New Roman" w:hAnsi="Times New Roman" w:cs="Times New Roman"/>
        </w:rPr>
      </w:pPr>
    </w:p>
    <w:p w:rsidR="00C35C3D" w:rsidRDefault="00C35C3D" w:rsidP="00C35C3D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>Розглянувши звернення директора  комунальної установи «</w:t>
      </w:r>
      <w:proofErr w:type="spellStart"/>
      <w:r>
        <w:rPr>
          <w:rFonts w:ascii="Times New Roman" w:hAnsi="Times New Roman" w:cs="Times New Roman"/>
          <w:lang w:val="uk-UA"/>
        </w:rPr>
        <w:t>Шепетівський</w:t>
      </w:r>
      <w:proofErr w:type="spellEnd"/>
      <w:r>
        <w:rPr>
          <w:rFonts w:ascii="Times New Roman" w:hAnsi="Times New Roman" w:cs="Times New Roman"/>
          <w:lang w:val="uk-UA"/>
        </w:rPr>
        <w:t xml:space="preserve"> парк культури  та відпочинку» № 22 від 21 лютого 2018 року про внесення  змін  до штатного розпису у </w:t>
      </w:r>
      <w:proofErr w:type="spellStart"/>
      <w:r>
        <w:rPr>
          <w:rFonts w:ascii="Times New Roman" w:hAnsi="Times New Roman" w:cs="Times New Roman"/>
          <w:lang w:val="uk-UA"/>
        </w:rPr>
        <w:t>зв’</w:t>
      </w:r>
      <w:r>
        <w:rPr>
          <w:rFonts w:ascii="Times New Roman" w:hAnsi="Times New Roman" w:cs="Times New Roman"/>
        </w:rPr>
        <w:t>язку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виробничою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необхідністю</w:t>
      </w:r>
      <w:proofErr w:type="spellEnd"/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керуючись</w:t>
      </w:r>
      <w:proofErr w:type="spellEnd"/>
      <w:r>
        <w:rPr>
          <w:rFonts w:ascii="Times New Roman" w:hAnsi="Times New Roman" w:cs="Times New Roman"/>
        </w:rPr>
        <w:t xml:space="preserve"> наказом </w:t>
      </w:r>
      <w:proofErr w:type="spellStart"/>
      <w:r>
        <w:rPr>
          <w:rFonts w:ascii="Times New Roman" w:hAnsi="Times New Roman" w:cs="Times New Roman"/>
        </w:rPr>
        <w:t>Міністерства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культури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  <w:lang w:val="uk-UA"/>
        </w:rPr>
        <w:t xml:space="preserve"> 20 вересня 2011 року № 767/0/16-11 «Про затвердження  типових  штатних 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 власності сфери культури», керуючись ст. 26 ЗУ «Про місцеве самоврядування в Україні»  міська рада  </w:t>
      </w:r>
    </w:p>
    <w:p w:rsidR="00C35C3D" w:rsidRDefault="00C35C3D" w:rsidP="00C35C3D">
      <w:pPr>
        <w:ind w:right="-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ВИРІШИЛА: </w:t>
      </w:r>
    </w:p>
    <w:p w:rsidR="00C35C3D" w:rsidRDefault="00C35C3D" w:rsidP="00C35C3D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Внести зміни  в додаток № 1   до рішення </w:t>
      </w:r>
      <w:r>
        <w:rPr>
          <w:rFonts w:ascii="Times New Roman" w:hAnsi="Times New Roman" w:cs="Times New Roman"/>
          <w:lang w:val="en-US"/>
        </w:rPr>
        <w:t>XIX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en-US"/>
        </w:rPr>
        <w:t>c</w:t>
      </w:r>
      <w:proofErr w:type="spellStart"/>
      <w:r>
        <w:rPr>
          <w:rFonts w:ascii="Times New Roman" w:hAnsi="Times New Roman" w:cs="Times New Roman"/>
          <w:lang w:val="uk-UA"/>
        </w:rPr>
        <w:t>есії</w:t>
      </w:r>
      <w:proofErr w:type="spellEnd"/>
      <w:r>
        <w:rPr>
          <w:rFonts w:ascii="Times New Roman" w:hAnsi="Times New Roman" w:cs="Times New Roman"/>
          <w:lang w:val="uk-UA"/>
        </w:rPr>
        <w:t xml:space="preserve"> міської ради від 29 грудня 2011 року № 16 «Про затвердження штатного розпису комунальної установи «</w:t>
      </w:r>
      <w:proofErr w:type="spellStart"/>
      <w:r>
        <w:rPr>
          <w:rFonts w:ascii="Times New Roman" w:hAnsi="Times New Roman" w:cs="Times New Roman"/>
          <w:lang w:val="uk-UA"/>
        </w:rPr>
        <w:t>Шепетівський</w:t>
      </w:r>
      <w:proofErr w:type="spellEnd"/>
      <w:r>
        <w:rPr>
          <w:rFonts w:ascii="Times New Roman" w:hAnsi="Times New Roman" w:cs="Times New Roman"/>
          <w:lang w:val="uk-UA"/>
        </w:rPr>
        <w:t xml:space="preserve"> парк культури і відпочинку»»,  виклавши його в редакції  згідно додатку  № 1.</w:t>
      </w:r>
    </w:p>
    <w:p w:rsidR="00C35C3D" w:rsidRDefault="00C35C3D" w:rsidP="00C35C3D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Директору комунальної установи  «</w:t>
      </w:r>
      <w:proofErr w:type="spellStart"/>
      <w:r>
        <w:rPr>
          <w:rFonts w:ascii="Times New Roman" w:hAnsi="Times New Roman" w:cs="Times New Roman"/>
          <w:lang w:val="uk-UA"/>
        </w:rPr>
        <w:t>Шепетівський</w:t>
      </w:r>
      <w:proofErr w:type="spellEnd"/>
      <w:r>
        <w:rPr>
          <w:rFonts w:ascii="Times New Roman" w:hAnsi="Times New Roman" w:cs="Times New Roman"/>
          <w:lang w:val="uk-UA"/>
        </w:rPr>
        <w:t xml:space="preserve"> парк культури та відпочинку» здійснити визначені чинним законодавством заходи відповідно до даного рішення.</w:t>
      </w:r>
    </w:p>
    <w:p w:rsidR="00C35C3D" w:rsidRDefault="00C35C3D" w:rsidP="00C35C3D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Контроль за </w:t>
      </w:r>
      <w:proofErr w:type="spellStart"/>
      <w:r>
        <w:rPr>
          <w:rFonts w:ascii="Times New Roman" w:hAnsi="Times New Roman" w:cs="Times New Roman"/>
        </w:rPr>
        <w:t>виконанням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ішення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покласти</w:t>
      </w:r>
      <w:proofErr w:type="spellEnd"/>
      <w:r>
        <w:rPr>
          <w:rFonts w:ascii="Times New Roman" w:hAnsi="Times New Roman" w:cs="Times New Roman"/>
        </w:rPr>
        <w:t xml:space="preserve"> на заступника </w:t>
      </w:r>
      <w:proofErr w:type="spellStart"/>
      <w:r>
        <w:rPr>
          <w:rFonts w:ascii="Times New Roman" w:hAnsi="Times New Roman" w:cs="Times New Roman"/>
        </w:rPr>
        <w:t>міського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голови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(</w:t>
      </w:r>
      <w:proofErr w:type="spellStart"/>
      <w:r>
        <w:rPr>
          <w:rFonts w:ascii="Times New Roman" w:hAnsi="Times New Roman" w:cs="Times New Roman"/>
        </w:rPr>
        <w:t>Стасюк</w:t>
      </w:r>
      <w:proofErr w:type="spellEnd"/>
      <w:r>
        <w:rPr>
          <w:rFonts w:ascii="Times New Roman" w:hAnsi="Times New Roman" w:cs="Times New Roman"/>
        </w:rPr>
        <w:t xml:space="preserve"> Н.В.</w:t>
      </w:r>
      <w:r>
        <w:rPr>
          <w:rFonts w:ascii="Times New Roman" w:hAnsi="Times New Roman" w:cs="Times New Roman"/>
          <w:lang w:val="uk-UA"/>
        </w:rPr>
        <w:t>)</w:t>
      </w:r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постійну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комісію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питань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розвитку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промисловості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житлово-комунального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господарства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підприємницької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діяльності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 xml:space="preserve">транспорту, 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</w:rPr>
        <w:t>енергетики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зв’язку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 xml:space="preserve"> (  Верхогляд М.І.).</w:t>
      </w:r>
    </w:p>
    <w:p w:rsidR="00C35C3D" w:rsidRDefault="00C35C3D" w:rsidP="00C35C3D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C35C3D" w:rsidRDefault="00C35C3D" w:rsidP="00C35C3D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C35C3D" w:rsidRDefault="00C35C3D" w:rsidP="00C35C3D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C35C3D" w:rsidRDefault="00C35C3D" w:rsidP="00C35C3D">
      <w:pPr>
        <w:tabs>
          <w:tab w:val="left" w:pos="540"/>
        </w:tabs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</w:rPr>
        <w:t>Міський</w:t>
      </w:r>
      <w:proofErr w:type="spellEnd"/>
      <w:r>
        <w:rPr>
          <w:rFonts w:ascii="Times New Roman" w:hAnsi="Times New Roman" w:cs="Times New Roman"/>
        </w:rPr>
        <w:t xml:space="preserve"> голова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М. </w:t>
      </w:r>
      <w:proofErr w:type="spellStart"/>
      <w:r>
        <w:rPr>
          <w:rFonts w:ascii="Times New Roman" w:hAnsi="Times New Roman" w:cs="Times New Roman"/>
        </w:rPr>
        <w:t>Полодюк</w:t>
      </w:r>
      <w:proofErr w:type="spellEnd"/>
    </w:p>
    <w:p w:rsidR="00C35C3D" w:rsidRDefault="00C35C3D" w:rsidP="00C35C3D">
      <w:pPr>
        <w:tabs>
          <w:tab w:val="left" w:pos="540"/>
        </w:tabs>
        <w:jc w:val="both"/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rPr>
          <w:lang w:val="uk-UA"/>
        </w:rPr>
      </w:pPr>
    </w:p>
    <w:p w:rsidR="00C35C3D" w:rsidRDefault="00C35C3D" w:rsidP="00C35C3D">
      <w:pPr>
        <w:tabs>
          <w:tab w:val="left" w:pos="540"/>
        </w:tabs>
        <w:ind w:left="360"/>
        <w:jc w:val="both"/>
        <w:rPr>
          <w:rFonts w:ascii="Times New Roman" w:hAnsi="Times New Roman" w:cs="Times New Roman"/>
        </w:rPr>
      </w:pPr>
    </w:p>
    <w:p w:rsidR="00C35C3D" w:rsidRDefault="00C35C3D" w:rsidP="00C35C3D">
      <w:pPr>
        <w:ind w:firstLine="612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 № 1</w:t>
      </w:r>
    </w:p>
    <w:p w:rsidR="00C35C3D" w:rsidRDefault="00C35C3D" w:rsidP="00C35C3D">
      <w:pPr>
        <w:ind w:firstLine="612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 рішення         сесії</w:t>
      </w:r>
    </w:p>
    <w:p w:rsidR="00C35C3D" w:rsidRDefault="00C35C3D" w:rsidP="00C35C3D">
      <w:pPr>
        <w:ind w:firstLine="612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міської ради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lang w:val="uk-UA"/>
        </w:rPr>
        <w:t xml:space="preserve"> скликання</w:t>
      </w:r>
    </w:p>
    <w:p w:rsidR="00C35C3D" w:rsidRDefault="00C35C3D" w:rsidP="00C35C3D">
      <w:pPr>
        <w:ind w:firstLine="612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від               2018р. № </w:t>
      </w:r>
    </w:p>
    <w:p w:rsidR="00C35C3D" w:rsidRDefault="00C35C3D" w:rsidP="00C35C3D">
      <w:pPr>
        <w:ind w:left="7200" w:firstLine="720"/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ind w:left="7200" w:firstLine="720"/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ind w:left="7200" w:firstLine="720"/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tabs>
          <w:tab w:val="left" w:pos="1050"/>
        </w:tabs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Штатний розпис</w:t>
      </w:r>
    </w:p>
    <w:p w:rsidR="00C35C3D" w:rsidRDefault="00C35C3D" w:rsidP="00C35C3D">
      <w:pPr>
        <w:tabs>
          <w:tab w:val="left" w:pos="1050"/>
        </w:tabs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комунальної установи «</w:t>
      </w:r>
      <w:proofErr w:type="spellStart"/>
      <w:r>
        <w:rPr>
          <w:rFonts w:ascii="Times New Roman" w:hAnsi="Times New Roman" w:cs="Times New Roman"/>
          <w:lang w:val="uk-UA"/>
        </w:rPr>
        <w:t>Шепетівський</w:t>
      </w:r>
      <w:proofErr w:type="spellEnd"/>
      <w:r>
        <w:rPr>
          <w:rFonts w:ascii="Times New Roman" w:hAnsi="Times New Roman" w:cs="Times New Roman"/>
          <w:lang w:val="uk-UA"/>
        </w:rPr>
        <w:t xml:space="preserve"> парк культури і відпочинку» </w:t>
      </w:r>
    </w:p>
    <w:p w:rsidR="00C35C3D" w:rsidRDefault="00C35C3D" w:rsidP="00C35C3D">
      <w:pPr>
        <w:tabs>
          <w:tab w:val="left" w:pos="1050"/>
        </w:tabs>
        <w:jc w:val="center"/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rPr>
          <w:rFonts w:ascii="Times New Roman" w:hAnsi="Times New Roman" w:cs="Times New Roman"/>
          <w:lang w:val="uk-UA"/>
        </w:rPr>
      </w:pPr>
    </w:p>
    <w:tbl>
      <w:tblPr>
        <w:tblStyle w:val="a3"/>
        <w:tblW w:w="9667" w:type="dxa"/>
        <w:tblInd w:w="0" w:type="dxa"/>
        <w:tblLook w:val="01E0"/>
      </w:tblPr>
      <w:tblGrid>
        <w:gridCol w:w="1000"/>
        <w:gridCol w:w="5871"/>
        <w:gridCol w:w="1398"/>
        <w:gridCol w:w="1398"/>
      </w:tblGrid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tabs>
                <w:tab w:val="left" w:pos="1050"/>
              </w:tabs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tabs>
                <w:tab w:val="left" w:pos="10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посади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tabs>
                <w:tab w:val="left" w:pos="10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штатних одиниць, затверджених 29.12.2011 р.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tabs>
                <w:tab w:val="left" w:pos="10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штатних одиниць, затверджених  в березні 2018 р.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Електромонтер з ремонту та обслуговування електроустаткування 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Столяр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Двірник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rStyle w:val="a4"/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Style w:val="a4"/>
                <w:rFonts w:asciiTheme="minorHAnsi" w:hAnsiTheme="minorHAnsi" w:cstheme="minorBidi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rStyle w:val="a4"/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Style w:val="a4"/>
                <w:rFonts w:asciiTheme="minorHAnsi" w:hAnsiTheme="minorHAnsi" w:cstheme="minorBidi"/>
              </w:rPr>
              <w:t>9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 з адміністративно – господарської роботи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Технік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Сторож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Організатор культурно – </w:t>
            </w:r>
            <w:proofErr w:type="spellStart"/>
            <w:r>
              <w:rPr>
                <w:lang w:val="uk-UA"/>
              </w:rPr>
              <w:t>дозвілевої</w:t>
            </w:r>
            <w:proofErr w:type="spellEnd"/>
            <w:r>
              <w:rPr>
                <w:lang w:val="uk-UA"/>
              </w:rPr>
              <w:t xml:space="preserve"> діяльності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en-US"/>
              </w:rPr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Касир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Художник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Черговий атракціонів і тирів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rStyle w:val="a4"/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Style w:val="a4"/>
                <w:rFonts w:asciiTheme="minorHAnsi" w:hAnsiTheme="minorHAnsi" w:cstheme="minorBidi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rStyle w:val="a4"/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Style w:val="a4"/>
                <w:rFonts w:asciiTheme="minorHAnsi" w:hAnsiTheme="minorHAnsi" w:cstheme="minorBidi"/>
              </w:rPr>
              <w:t>8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 xml:space="preserve">Завідувач атракціону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35C3D" w:rsidTr="00C35C3D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3D" w:rsidRDefault="00C35C3D">
            <w:pPr>
              <w:rPr>
                <w:lang w:val="uk-UA"/>
              </w:rPr>
            </w:pP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28,5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3D" w:rsidRDefault="00C35C3D">
            <w:pPr>
              <w:rPr>
                <w:lang w:val="uk-UA"/>
              </w:rPr>
            </w:pPr>
            <w:r>
              <w:rPr>
                <w:lang w:val="uk-UA"/>
              </w:rPr>
              <w:t>31,5</w:t>
            </w:r>
          </w:p>
        </w:tc>
      </w:tr>
    </w:tbl>
    <w:p w:rsidR="00C35C3D" w:rsidRDefault="00C35C3D" w:rsidP="00C35C3D">
      <w:pPr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          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М. </w:t>
      </w:r>
      <w:proofErr w:type="spellStart"/>
      <w:r>
        <w:rPr>
          <w:rFonts w:ascii="Times New Roman" w:hAnsi="Times New Roman" w:cs="Times New Roman"/>
          <w:lang w:val="uk-UA"/>
        </w:rPr>
        <w:t>Кикоть</w:t>
      </w:r>
      <w:proofErr w:type="spellEnd"/>
    </w:p>
    <w:p w:rsidR="00C35C3D" w:rsidRDefault="00C35C3D" w:rsidP="00C35C3D">
      <w:pPr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rPr>
          <w:rFonts w:ascii="Times New Roman" w:hAnsi="Times New Roman" w:cs="Times New Roman"/>
          <w:lang w:val="uk-UA"/>
        </w:rPr>
      </w:pPr>
    </w:p>
    <w:p w:rsidR="00C35C3D" w:rsidRDefault="00C35C3D" w:rsidP="00C35C3D">
      <w:pPr>
        <w:tabs>
          <w:tab w:val="left" w:pos="540"/>
        </w:tabs>
        <w:ind w:left="360"/>
        <w:jc w:val="both"/>
        <w:rPr>
          <w:rFonts w:ascii="Times New Roman" w:hAnsi="Times New Roman" w:cs="Times New Roman"/>
        </w:rPr>
      </w:pPr>
    </w:p>
    <w:p w:rsidR="00C35C3D" w:rsidRDefault="00C35C3D" w:rsidP="00C35C3D">
      <w:pPr>
        <w:rPr>
          <w:rFonts w:ascii="Times New Roman" w:hAnsi="Times New Roman" w:cs="Times New Roman"/>
        </w:rPr>
      </w:pPr>
    </w:p>
    <w:p w:rsidR="00C27E42" w:rsidRDefault="00C27E42"/>
    <w:sectPr w:rsidR="00C27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87D"/>
    <w:multiLevelType w:val="hybridMultilevel"/>
    <w:tmpl w:val="0EA07256"/>
    <w:lvl w:ilvl="0" w:tplc="CB0AEA22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5C3D"/>
    <w:rsid w:val="00C27E42"/>
    <w:rsid w:val="00C3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5C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C3D"/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Iauiue">
    <w:name w:val="Iau?iue"/>
    <w:rsid w:val="00C35C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Iacaaiea">
    <w:name w:val="Iacaaiea"/>
    <w:basedOn w:val="a"/>
    <w:rsid w:val="00C35C3D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table" w:styleId="a3">
    <w:name w:val="Table Grid"/>
    <w:basedOn w:val="a1"/>
    <w:rsid w:val="00C35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35C3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C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2018-03-16T12:02:00Z</cp:lastPrinted>
  <dcterms:created xsi:type="dcterms:W3CDTF">2018-03-16T12:01:00Z</dcterms:created>
  <dcterms:modified xsi:type="dcterms:W3CDTF">2018-03-16T12:02:00Z</dcterms:modified>
</cp:coreProperties>
</file>