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42" w:rsidRDefault="00A02242" w:rsidP="00A02242">
      <w:pPr>
        <w:ind w:left="7080"/>
        <w:jc w:val="center"/>
        <w:rPr>
          <w:b/>
        </w:rPr>
      </w:pPr>
      <w:r>
        <w:rPr>
          <w:i/>
        </w:rPr>
        <w:t xml:space="preserve">    </w:t>
      </w:r>
    </w:p>
    <w:p w:rsidR="00A02242" w:rsidRDefault="00A02242" w:rsidP="00A02242">
      <w:pPr>
        <w:jc w:val="center"/>
      </w:pPr>
      <w:r>
        <w:rPr>
          <w:b/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242" w:rsidRDefault="00A02242" w:rsidP="00A02242">
      <w:pPr>
        <w:tabs>
          <w:tab w:val="left" w:pos="142"/>
        </w:tabs>
        <w:jc w:val="center"/>
        <w:rPr>
          <w:b/>
        </w:rPr>
      </w:pPr>
      <w:r>
        <w:rPr>
          <w:b/>
        </w:rPr>
        <w:t>Україна</w:t>
      </w:r>
    </w:p>
    <w:p w:rsidR="00A02242" w:rsidRDefault="00A02242" w:rsidP="00A02242">
      <w:pPr>
        <w:pStyle w:val="1"/>
        <w:spacing w:before="0"/>
        <w:jc w:val="center"/>
        <w:rPr>
          <w:rFonts w:ascii="Arial" w:hAnsi="Arial" w:cs="Arial"/>
          <w:bCs w:val="0"/>
          <w:color w:val="000000"/>
        </w:rPr>
      </w:pPr>
      <w:r>
        <w:rPr>
          <w:rFonts w:ascii="Arial" w:hAnsi="Arial" w:cs="Arial"/>
          <w:bCs w:val="0"/>
          <w:color w:val="000000"/>
        </w:rPr>
        <w:t>ШЕПЕТІВСЬКА МІСЬКА РАДА</w:t>
      </w:r>
    </w:p>
    <w:p w:rsidR="00A02242" w:rsidRDefault="00A02242" w:rsidP="00A02242">
      <w:pPr>
        <w:pStyle w:val="1"/>
        <w:spacing w:before="0"/>
        <w:jc w:val="center"/>
        <w:rPr>
          <w:rFonts w:ascii="Arial" w:hAnsi="Arial" w:cs="Arial"/>
          <w:bCs w:val="0"/>
          <w:color w:val="000000"/>
        </w:rPr>
      </w:pPr>
      <w:r>
        <w:rPr>
          <w:rFonts w:ascii="Arial" w:hAnsi="Arial" w:cs="Arial"/>
          <w:bCs w:val="0"/>
          <w:color w:val="000000"/>
        </w:rPr>
        <w:t>ХМЕЛЬНИЦЬКОЇ ОБЛАСТІ</w:t>
      </w:r>
    </w:p>
    <w:p w:rsidR="00A02242" w:rsidRDefault="00A02242" w:rsidP="00A02242"/>
    <w:p w:rsidR="00A02242" w:rsidRDefault="00A02242" w:rsidP="00A02242">
      <w:pPr>
        <w:jc w:val="center"/>
        <w:rPr>
          <w:b/>
        </w:rPr>
      </w:pPr>
      <w:r>
        <w:rPr>
          <w:b/>
        </w:rPr>
        <w:t xml:space="preserve"> РІШЕННЯ</w:t>
      </w:r>
    </w:p>
    <w:p w:rsidR="00A02242" w:rsidRDefault="007A182F" w:rsidP="00A02242">
      <w:pPr>
        <w:jc w:val="center"/>
        <w:rPr>
          <w:b/>
        </w:rPr>
      </w:pPr>
      <w:r>
        <w:rPr>
          <w:b/>
        </w:rPr>
        <w:t>_____</w:t>
      </w:r>
      <w:r w:rsidR="00A02242">
        <w:rPr>
          <w:b/>
        </w:rPr>
        <w:t xml:space="preserve"> сесії міської ради </w:t>
      </w:r>
      <w:r w:rsidR="00A02242">
        <w:rPr>
          <w:b/>
          <w:lang w:val="en-US"/>
        </w:rPr>
        <w:t>V</w:t>
      </w:r>
      <w:r w:rsidR="00A02242">
        <w:rPr>
          <w:b/>
        </w:rPr>
        <w:t>ІІ скликання</w:t>
      </w:r>
    </w:p>
    <w:p w:rsidR="00A02242" w:rsidRDefault="00A02242" w:rsidP="00A02242"/>
    <w:p w:rsidR="00A02242" w:rsidRDefault="00A02242" w:rsidP="00A02242">
      <w:pPr>
        <w:jc w:val="both"/>
      </w:pPr>
      <w:r>
        <w:t xml:space="preserve">від </w:t>
      </w:r>
      <w:r w:rsidR="007A182F">
        <w:t xml:space="preserve">  ____</w:t>
      </w:r>
      <w:r w:rsidR="0002460F">
        <w:t>__________</w:t>
      </w:r>
      <w:r w:rsidR="00F1002E">
        <w:t xml:space="preserve"> </w:t>
      </w:r>
      <w:r>
        <w:t xml:space="preserve"> 201</w:t>
      </w:r>
      <w:r w:rsidR="0002460F">
        <w:t>8</w:t>
      </w:r>
      <w:r>
        <w:t xml:space="preserve"> р. № </w:t>
      </w:r>
      <w:r w:rsidR="007A182F">
        <w:t>___</w:t>
      </w:r>
    </w:p>
    <w:p w:rsidR="00A02242" w:rsidRDefault="00A02242" w:rsidP="00A02242">
      <w:pPr>
        <w:jc w:val="both"/>
      </w:pPr>
      <w:r>
        <w:t xml:space="preserve">           м. Шепетівка</w:t>
      </w:r>
    </w:p>
    <w:p w:rsidR="00A02242" w:rsidRDefault="00A02242" w:rsidP="00A02242">
      <w:pPr>
        <w:tabs>
          <w:tab w:val="left" w:pos="5070"/>
          <w:tab w:val="left" w:pos="5730"/>
        </w:tabs>
        <w:jc w:val="both"/>
      </w:pPr>
      <w:r>
        <w:t xml:space="preserve">                                                                         </w:t>
      </w:r>
    </w:p>
    <w:p w:rsidR="00A02242" w:rsidRDefault="00A02242" w:rsidP="00A02242">
      <w:pPr>
        <w:pStyle w:val="4"/>
        <w:rPr>
          <w:sz w:val="24"/>
        </w:rPr>
      </w:pPr>
    </w:p>
    <w:p w:rsidR="00A02242" w:rsidRDefault="00A02242" w:rsidP="00A02242">
      <w:pPr>
        <w:jc w:val="both"/>
      </w:pPr>
      <w:r>
        <w:t xml:space="preserve">Про внесення доповнень в Програму </w:t>
      </w:r>
    </w:p>
    <w:p w:rsidR="00A02242" w:rsidRDefault="00A02242" w:rsidP="00A02242">
      <w:pPr>
        <w:jc w:val="both"/>
      </w:pPr>
      <w:r>
        <w:t xml:space="preserve">регулювання та розвитку </w:t>
      </w:r>
    </w:p>
    <w:p w:rsidR="00A02242" w:rsidRDefault="00A02242" w:rsidP="00A02242">
      <w:pPr>
        <w:jc w:val="both"/>
      </w:pPr>
      <w:r>
        <w:t xml:space="preserve">земельних відносин у </w:t>
      </w:r>
    </w:p>
    <w:p w:rsidR="00A02242" w:rsidRDefault="00A02242" w:rsidP="00A02242">
      <w:pPr>
        <w:jc w:val="both"/>
      </w:pPr>
      <w:r>
        <w:t>м.</w:t>
      </w:r>
      <w:r w:rsidR="00671F3E">
        <w:t xml:space="preserve"> </w:t>
      </w:r>
      <w:bookmarkStart w:id="0" w:name="_GoBack"/>
      <w:bookmarkEnd w:id="0"/>
      <w:r>
        <w:t>Шепетівка на 2016-2018 роки</w:t>
      </w:r>
    </w:p>
    <w:p w:rsidR="00A02242" w:rsidRDefault="00A02242" w:rsidP="00A02242">
      <w:pPr>
        <w:jc w:val="both"/>
        <w:rPr>
          <w:rFonts w:ascii="Calibri" w:hAnsi="Calibri"/>
        </w:rPr>
      </w:pPr>
    </w:p>
    <w:p w:rsidR="00A02242" w:rsidRDefault="00A02242" w:rsidP="00A02242">
      <w:pPr>
        <w:tabs>
          <w:tab w:val="left" w:pos="5070"/>
          <w:tab w:val="left" w:pos="5730"/>
        </w:tabs>
        <w:jc w:val="both"/>
      </w:pPr>
    </w:p>
    <w:p w:rsidR="00A02242" w:rsidRDefault="00180D19" w:rsidP="00A02242">
      <w:pPr>
        <w:jc w:val="both"/>
        <w:rPr>
          <w:rFonts w:ascii="10,5" w:hAnsi="10,5"/>
        </w:rPr>
      </w:pPr>
      <w:r>
        <w:rPr>
          <w:rFonts w:ascii="10,5" w:hAnsi="10,5"/>
        </w:rPr>
        <w:t xml:space="preserve">      </w:t>
      </w:r>
      <w:r w:rsidR="00A02242">
        <w:rPr>
          <w:rFonts w:ascii="10,5" w:hAnsi="10,5"/>
        </w:rPr>
        <w:t>Керуючись п. 34 ст. 26 Закону України “Про місцеве самоврядування в Україні”, міська рада</w:t>
      </w:r>
    </w:p>
    <w:p w:rsidR="00A02242" w:rsidRDefault="00A02242" w:rsidP="00A02242">
      <w:pPr>
        <w:jc w:val="both"/>
      </w:pPr>
      <w:r>
        <w:rPr>
          <w:rFonts w:ascii="10,5" w:hAnsi="10,5"/>
        </w:rPr>
        <w:t>ВИРІШИЛА:</w:t>
      </w:r>
    </w:p>
    <w:p w:rsidR="00A02242" w:rsidRDefault="00A02242" w:rsidP="00A02242">
      <w:pPr>
        <w:jc w:val="both"/>
      </w:pPr>
    </w:p>
    <w:p w:rsidR="00A02242" w:rsidRDefault="00A02242" w:rsidP="00A02242">
      <w:pPr>
        <w:jc w:val="both"/>
        <w:rPr>
          <w:b/>
        </w:rPr>
      </w:pPr>
      <w:r>
        <w:rPr>
          <w:bCs/>
        </w:rPr>
        <w:t xml:space="preserve">1. Внести </w:t>
      </w:r>
      <w:r w:rsidR="00EB5280">
        <w:t>зміни в</w:t>
      </w:r>
      <w:r w:rsidR="00EB5280" w:rsidRPr="0002460F">
        <w:t xml:space="preserve"> </w:t>
      </w:r>
      <w:r w:rsidR="00EB5280">
        <w:t>Додаток до</w:t>
      </w:r>
      <w:r>
        <w:rPr>
          <w:bCs/>
        </w:rPr>
        <w:t xml:space="preserve"> Програм</w:t>
      </w:r>
      <w:r w:rsidR="00EB5280">
        <w:rPr>
          <w:bCs/>
        </w:rPr>
        <w:t>и</w:t>
      </w:r>
      <w:r>
        <w:rPr>
          <w:bCs/>
        </w:rPr>
        <w:t xml:space="preserve"> регулювання та розвитку земельних відносин на території м.</w:t>
      </w:r>
      <w:r w:rsidR="00671F3E">
        <w:rPr>
          <w:bCs/>
        </w:rPr>
        <w:t xml:space="preserve"> </w:t>
      </w:r>
      <w:r>
        <w:rPr>
          <w:bCs/>
        </w:rPr>
        <w:t>Шепетівка на 2016-2018 роки, затверджен</w:t>
      </w:r>
      <w:r w:rsidR="00671F3E">
        <w:rPr>
          <w:bCs/>
        </w:rPr>
        <w:t>ої</w:t>
      </w:r>
      <w:r>
        <w:rPr>
          <w:bCs/>
        </w:rPr>
        <w:t xml:space="preserve"> рішенням VI сесії міської ради VII скликання від 21 січня 2016 року  №13, а саме:</w:t>
      </w:r>
      <w:r>
        <w:rPr>
          <w:b/>
        </w:rPr>
        <w:t xml:space="preserve"> </w:t>
      </w:r>
    </w:p>
    <w:p w:rsidR="00A02242" w:rsidRDefault="00A02242" w:rsidP="00A02242">
      <w:pPr>
        <w:jc w:val="both"/>
        <w:rPr>
          <w:i/>
        </w:rPr>
      </w:pPr>
      <w:r>
        <w:t>1.1</w:t>
      </w:r>
      <w:r>
        <w:rPr>
          <w:b/>
        </w:rPr>
        <w:t xml:space="preserve"> </w:t>
      </w:r>
      <w:r w:rsidR="002D0C04">
        <w:t xml:space="preserve"> </w:t>
      </w:r>
      <w:r w:rsidR="008A2D44">
        <w:t>показник «Інвентаризація земельних ділянок»</w:t>
      </w:r>
      <w:r w:rsidR="004B2EFB">
        <w:t xml:space="preserve"> викласти в </w:t>
      </w:r>
      <w:r w:rsidR="00573C74">
        <w:t xml:space="preserve">новій </w:t>
      </w:r>
      <w:r w:rsidR="004B2EFB">
        <w:t>редакції</w:t>
      </w:r>
      <w:r w:rsidR="008A2D44">
        <w:t xml:space="preserve"> </w:t>
      </w:r>
      <w:r>
        <w:t>(додається).</w:t>
      </w:r>
    </w:p>
    <w:p w:rsidR="00A02242" w:rsidRPr="0096308E" w:rsidRDefault="00A02242" w:rsidP="00A02242">
      <w:pPr>
        <w:pStyle w:val="a5"/>
        <w:tabs>
          <w:tab w:val="left" w:pos="0"/>
        </w:tabs>
        <w:ind w:left="0" w:right="0" w:firstLine="540"/>
        <w:rPr>
          <w:sz w:val="14"/>
          <w:szCs w:val="14"/>
        </w:rPr>
      </w:pPr>
    </w:p>
    <w:p w:rsidR="00A02242" w:rsidRDefault="00A02242" w:rsidP="00A02242">
      <w:pPr>
        <w:pStyle w:val="a5"/>
        <w:tabs>
          <w:tab w:val="left" w:pos="0"/>
        </w:tabs>
        <w:ind w:left="0" w:right="0"/>
      </w:pPr>
      <w:r>
        <w:t xml:space="preserve">2. Контроль за виконанням рішення покласти на першого заступника міського голови </w:t>
      </w:r>
      <w:proofErr w:type="spellStart"/>
      <w:r>
        <w:t>Вихівського</w:t>
      </w:r>
      <w:proofErr w:type="spellEnd"/>
      <w:r>
        <w:t xml:space="preserve"> В.Б. та постійну комісію з питань земельних відносин, архітектури та будівництва, охорони навколишнього середовища (голова комісії </w:t>
      </w:r>
      <w:proofErr w:type="spellStart"/>
      <w:r>
        <w:t>Синюта</w:t>
      </w:r>
      <w:proofErr w:type="spellEnd"/>
      <w:r>
        <w:t xml:space="preserve"> В.В.).</w:t>
      </w:r>
    </w:p>
    <w:p w:rsidR="00A02242" w:rsidRDefault="00A02242" w:rsidP="00A02242">
      <w:pPr>
        <w:tabs>
          <w:tab w:val="num" w:pos="0"/>
        </w:tabs>
        <w:ind w:left="750"/>
        <w:jc w:val="both"/>
      </w:pPr>
    </w:p>
    <w:p w:rsidR="00A02242" w:rsidRDefault="00A02242" w:rsidP="00A02242">
      <w:pPr>
        <w:tabs>
          <w:tab w:val="num" w:pos="0"/>
        </w:tabs>
        <w:ind w:left="750"/>
        <w:jc w:val="both"/>
      </w:pPr>
    </w:p>
    <w:p w:rsidR="00A02242" w:rsidRDefault="00A02242" w:rsidP="00A02242">
      <w:pPr>
        <w:tabs>
          <w:tab w:val="num" w:pos="0"/>
        </w:tabs>
        <w:ind w:left="75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jc w:val="both"/>
      </w:pPr>
      <w:r>
        <w:t xml:space="preserve">Міський голова                                                                                                 </w:t>
      </w:r>
      <w:proofErr w:type="spellStart"/>
      <w:r>
        <w:t>М.Полодюк</w:t>
      </w:r>
      <w:proofErr w:type="spellEnd"/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F35888" w:rsidRDefault="00F35888" w:rsidP="00A02242">
      <w:pPr>
        <w:tabs>
          <w:tab w:val="left" w:pos="5070"/>
          <w:tab w:val="left" w:pos="5730"/>
        </w:tabs>
        <w:ind w:left="360"/>
        <w:jc w:val="both"/>
      </w:pPr>
    </w:p>
    <w:p w:rsidR="00F35888" w:rsidRDefault="00F35888" w:rsidP="00A02242">
      <w:pPr>
        <w:tabs>
          <w:tab w:val="left" w:pos="5070"/>
          <w:tab w:val="left" w:pos="5730"/>
        </w:tabs>
        <w:ind w:left="360"/>
        <w:jc w:val="both"/>
      </w:pPr>
    </w:p>
    <w:p w:rsidR="00F35888" w:rsidRDefault="00F35888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lastRenderedPageBreak/>
        <w:t xml:space="preserve">Додаток  </w:t>
      </w: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t xml:space="preserve">до Програми регулювання </w:t>
      </w: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t>та розвитку земельних відносин</w:t>
      </w: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t xml:space="preserve">у </w:t>
      </w:r>
      <w:proofErr w:type="spellStart"/>
      <w:r>
        <w:rPr>
          <w:sz w:val="24"/>
        </w:rPr>
        <w:t>м.Шепетівка</w:t>
      </w:r>
      <w:proofErr w:type="spellEnd"/>
      <w:r>
        <w:rPr>
          <w:sz w:val="24"/>
        </w:rPr>
        <w:t xml:space="preserve"> </w:t>
      </w: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t>на 2016-2018 роки</w:t>
      </w:r>
    </w:p>
    <w:p w:rsidR="00A02242" w:rsidRDefault="00A02242" w:rsidP="00A02242">
      <w:pPr>
        <w:pStyle w:val="a3"/>
        <w:ind w:left="0" w:firstLine="709"/>
        <w:rPr>
          <w:b/>
        </w:rPr>
      </w:pPr>
    </w:p>
    <w:p w:rsidR="00A02242" w:rsidRPr="00DD6667" w:rsidRDefault="00A02242" w:rsidP="00A02242">
      <w:pPr>
        <w:pStyle w:val="a3"/>
        <w:ind w:left="0" w:right="1080" w:firstLine="0"/>
        <w:jc w:val="center"/>
        <w:rPr>
          <w:b/>
          <w:i/>
          <w:sz w:val="24"/>
        </w:rPr>
      </w:pPr>
      <w:r w:rsidRPr="00DD6667">
        <w:rPr>
          <w:b/>
          <w:i/>
          <w:sz w:val="24"/>
        </w:rPr>
        <w:t xml:space="preserve">Обсяги витрат на проведення заходів Програмою  регулювання та розвитку земельних відносин у </w:t>
      </w:r>
      <w:proofErr w:type="spellStart"/>
      <w:r w:rsidRPr="00DD6667">
        <w:rPr>
          <w:b/>
          <w:i/>
          <w:sz w:val="24"/>
        </w:rPr>
        <w:t>м.Шепетівка</w:t>
      </w:r>
      <w:proofErr w:type="spellEnd"/>
      <w:r w:rsidRPr="00DD6667">
        <w:rPr>
          <w:b/>
          <w:i/>
          <w:sz w:val="24"/>
        </w:rPr>
        <w:t xml:space="preserve"> на 2016-2018 роки</w:t>
      </w:r>
    </w:p>
    <w:p w:rsidR="00A02242" w:rsidRPr="00DD6667" w:rsidRDefault="00A02242" w:rsidP="00A02242">
      <w:pPr>
        <w:pStyle w:val="a3"/>
        <w:ind w:left="0" w:right="1080" w:firstLine="0"/>
        <w:jc w:val="center"/>
        <w:rPr>
          <w:b/>
          <w:sz w:val="24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1492"/>
        <w:gridCol w:w="1208"/>
        <w:gridCol w:w="1080"/>
        <w:gridCol w:w="1398"/>
      </w:tblGrid>
      <w:tr w:rsidR="00A02242" w:rsidRPr="00DD6667" w:rsidTr="001A41B7">
        <w:trPr>
          <w:cantSplit/>
          <w:trHeight w:hRule="exact" w:val="891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jc w:val="both"/>
              <w:rPr>
                <w:bCs/>
              </w:rPr>
            </w:pPr>
            <w:r w:rsidRPr="00DD6667">
              <w:rPr>
                <w:bCs/>
                <w:color w:val="000000"/>
                <w:spacing w:val="11"/>
              </w:rPr>
              <w:t>Показники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right="2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12"/>
              </w:rPr>
              <w:t xml:space="preserve">Загальна </w:t>
            </w:r>
            <w:r w:rsidRPr="00DD6667">
              <w:rPr>
                <w:bCs/>
                <w:color w:val="000000"/>
                <w:spacing w:val="10"/>
              </w:rPr>
              <w:t xml:space="preserve">вартість </w:t>
            </w:r>
            <w:r w:rsidRPr="00DD6667">
              <w:rPr>
                <w:bCs/>
                <w:color w:val="000000"/>
                <w:spacing w:val="4"/>
              </w:rPr>
              <w:t>робіт, тис.</w:t>
            </w:r>
          </w:p>
          <w:p w:rsidR="00A02242" w:rsidRPr="00DD6667" w:rsidRDefault="00A02242" w:rsidP="001A41B7">
            <w:pPr>
              <w:shd w:val="clear" w:color="auto" w:fill="FFFFFF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-6"/>
              </w:rPr>
              <w:t>грн.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right="199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9"/>
              </w:rPr>
              <w:t xml:space="preserve">Розподіл коштів по роках, тис. </w:t>
            </w:r>
            <w:r w:rsidRPr="00DD6667">
              <w:rPr>
                <w:bCs/>
                <w:color w:val="000000"/>
                <w:spacing w:val="8"/>
              </w:rPr>
              <w:t>грн.</w:t>
            </w:r>
          </w:p>
        </w:tc>
      </w:tr>
      <w:tr w:rsidR="00A02242" w:rsidRPr="00DD6667" w:rsidTr="001A41B7">
        <w:trPr>
          <w:cantSplit/>
          <w:trHeight w:hRule="exact" w:val="259"/>
        </w:trPr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2242" w:rsidRPr="00DD6667" w:rsidRDefault="00A02242" w:rsidP="001A41B7">
            <w:pPr>
              <w:rPr>
                <w:bCs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2242" w:rsidRPr="00DD6667" w:rsidRDefault="00A02242" w:rsidP="001A41B7">
            <w:pPr>
              <w:rPr>
                <w:bCs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A02242" w:rsidP="001A41B7">
            <w:pPr>
              <w:shd w:val="clear" w:color="auto" w:fill="FFFFFF"/>
              <w:ind w:right="269"/>
              <w:jc w:val="center"/>
            </w:pPr>
            <w:r w:rsidRPr="00DD6667"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02242" w:rsidRPr="00DD6667" w:rsidRDefault="00A02242" w:rsidP="001A41B7">
            <w:pPr>
              <w:shd w:val="clear" w:color="auto" w:fill="FFFFFF"/>
              <w:jc w:val="center"/>
            </w:pPr>
            <w:r w:rsidRPr="00DD6667">
              <w:rPr>
                <w:color w:val="000000"/>
                <w:spacing w:val="4"/>
              </w:rPr>
              <w:t>2017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A02242" w:rsidP="001A41B7">
            <w:pPr>
              <w:shd w:val="clear" w:color="auto" w:fill="FFFFFF"/>
              <w:ind w:left="169"/>
              <w:jc w:val="center"/>
            </w:pPr>
            <w:r w:rsidRPr="00DD6667">
              <w:t>2018</w:t>
            </w:r>
          </w:p>
        </w:tc>
      </w:tr>
      <w:tr w:rsidR="00A02242" w:rsidRPr="00DD6667" w:rsidTr="00FF0B5A">
        <w:trPr>
          <w:trHeight w:hRule="exact" w:val="272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963BC6" w:rsidRDefault="00A02242" w:rsidP="001A41B7">
            <w:pPr>
              <w:shd w:val="clear" w:color="auto" w:fill="FFFFFF"/>
              <w:ind w:left="140" w:right="500"/>
            </w:pPr>
            <w:r w:rsidRPr="00963BC6">
              <w:rPr>
                <w:spacing w:val="4"/>
              </w:rPr>
              <w:t xml:space="preserve">Інвентаризація </w:t>
            </w:r>
            <w:r w:rsidRPr="00963BC6">
              <w:rPr>
                <w:spacing w:val="3"/>
              </w:rPr>
              <w:t xml:space="preserve">земельних ділянок, </w:t>
            </w:r>
            <w:r w:rsidRPr="00963BC6">
              <w:t xml:space="preserve"> </w:t>
            </w:r>
          </w:p>
          <w:p w:rsidR="00A60C62" w:rsidRPr="00963BC6" w:rsidRDefault="00A02242" w:rsidP="001A41B7">
            <w:pPr>
              <w:shd w:val="clear" w:color="auto" w:fill="FFFFFF"/>
              <w:ind w:left="140" w:right="500"/>
            </w:pPr>
            <w:r w:rsidRPr="00963BC6">
              <w:t xml:space="preserve">в т.ч. </w:t>
            </w:r>
          </w:p>
          <w:p w:rsidR="00A02242" w:rsidRPr="00963BC6" w:rsidRDefault="00A02242" w:rsidP="001A41B7">
            <w:pPr>
              <w:shd w:val="clear" w:color="auto" w:fill="FFFFFF"/>
              <w:ind w:left="140" w:right="500"/>
            </w:pPr>
            <w:r w:rsidRPr="00963BC6">
              <w:t>інженерно-геологічні вишукування</w:t>
            </w:r>
            <w:r w:rsidR="00EF5796" w:rsidRPr="00963BC6">
              <w:t>;</w:t>
            </w:r>
          </w:p>
          <w:p w:rsidR="00F35888" w:rsidRDefault="00A60C62" w:rsidP="001A41B7">
            <w:pPr>
              <w:shd w:val="clear" w:color="auto" w:fill="FFFFFF"/>
              <w:ind w:left="140" w:right="500"/>
            </w:pPr>
            <w:r w:rsidRPr="00963BC6">
              <w:t>р</w:t>
            </w:r>
            <w:r w:rsidR="00F35888" w:rsidRPr="00963BC6">
              <w:t>озроблення  проектів землеустрою щодо відведення земельних ділянок</w:t>
            </w:r>
          </w:p>
          <w:p w:rsidR="00FF0B5A" w:rsidRDefault="00FF0B5A" w:rsidP="001A41B7">
            <w:pPr>
              <w:shd w:val="clear" w:color="auto" w:fill="FFFFFF"/>
              <w:ind w:left="140" w:right="500"/>
            </w:pPr>
            <w:r>
              <w:t>виготовлення</w:t>
            </w:r>
            <w:r w:rsidR="000D4BB3">
              <w:t xml:space="preserve"> технічної </w:t>
            </w:r>
            <w:r>
              <w:t xml:space="preserve"> документації </w:t>
            </w:r>
            <w:r w:rsidR="000D4BB3">
              <w:t xml:space="preserve"> </w:t>
            </w:r>
            <w:r>
              <w:t>із землеустрою</w:t>
            </w:r>
          </w:p>
          <w:p w:rsidR="00FF0B5A" w:rsidRPr="00963BC6" w:rsidRDefault="00FF0B5A" w:rsidP="001A41B7">
            <w:pPr>
              <w:shd w:val="clear" w:color="auto" w:fill="FFFFFF"/>
              <w:ind w:left="140" w:right="500"/>
            </w:pPr>
          </w:p>
          <w:p w:rsidR="00F35888" w:rsidRPr="00963BC6" w:rsidRDefault="00F35888" w:rsidP="001A41B7">
            <w:pPr>
              <w:shd w:val="clear" w:color="auto" w:fill="FFFFFF"/>
              <w:ind w:left="140" w:right="500"/>
            </w:pPr>
          </w:p>
          <w:p w:rsidR="00F35888" w:rsidRPr="00963BC6" w:rsidRDefault="00F35888" w:rsidP="001A41B7">
            <w:pPr>
              <w:shd w:val="clear" w:color="auto" w:fill="FFFFFF"/>
              <w:ind w:left="140" w:right="500"/>
            </w:pPr>
          </w:p>
          <w:p w:rsidR="00F35888" w:rsidRPr="00963BC6" w:rsidRDefault="00F35888" w:rsidP="001A41B7">
            <w:pPr>
              <w:shd w:val="clear" w:color="auto" w:fill="FFFFFF"/>
              <w:ind w:left="140" w:right="500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300</w:t>
            </w: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</w:p>
          <w:p w:rsidR="00A60C62" w:rsidRPr="00963BC6" w:rsidRDefault="00A60C62" w:rsidP="00B864A9">
            <w:pPr>
              <w:shd w:val="clear" w:color="auto" w:fill="FFFFFF"/>
              <w:ind w:right="243"/>
              <w:jc w:val="center"/>
            </w:pP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60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Default="00480D08" w:rsidP="00B864A9">
            <w:pPr>
              <w:shd w:val="clear" w:color="auto" w:fill="FFFFFF"/>
              <w:ind w:right="243"/>
              <w:jc w:val="center"/>
            </w:pPr>
            <w:r>
              <w:t>6</w:t>
            </w:r>
            <w:r w:rsidR="00F35888" w:rsidRPr="00963BC6">
              <w:t>0</w:t>
            </w:r>
          </w:p>
          <w:p w:rsidR="00FF0B5A" w:rsidRDefault="00FF0B5A" w:rsidP="00B864A9">
            <w:pPr>
              <w:shd w:val="clear" w:color="auto" w:fill="FFFFFF"/>
              <w:ind w:right="243"/>
              <w:jc w:val="center"/>
            </w:pPr>
          </w:p>
          <w:p w:rsidR="00FF0B5A" w:rsidRPr="00963BC6" w:rsidRDefault="00FF0B5A" w:rsidP="00B864A9">
            <w:pPr>
              <w:shd w:val="clear" w:color="auto" w:fill="FFFFFF"/>
              <w:ind w:right="243"/>
              <w:jc w:val="center"/>
            </w:pPr>
            <w:r>
              <w:t>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</w:p>
          <w:p w:rsidR="00A60C62" w:rsidRPr="00963BC6" w:rsidRDefault="00A60C62" w:rsidP="00B864A9">
            <w:pPr>
              <w:shd w:val="clear" w:color="auto" w:fill="FFFFFF"/>
              <w:ind w:right="243"/>
              <w:jc w:val="center"/>
            </w:pP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Default="00F35888" w:rsidP="00B864A9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FF0B5A" w:rsidRDefault="00FF0B5A" w:rsidP="00B864A9">
            <w:pPr>
              <w:shd w:val="clear" w:color="auto" w:fill="FFFFFF"/>
              <w:ind w:right="243"/>
              <w:jc w:val="center"/>
            </w:pPr>
          </w:p>
          <w:p w:rsidR="00FF0B5A" w:rsidRPr="00963BC6" w:rsidRDefault="00FF0B5A" w:rsidP="00B864A9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</w:p>
          <w:p w:rsidR="00A60C62" w:rsidRPr="00963BC6" w:rsidRDefault="00A60C62" w:rsidP="00B864A9">
            <w:pPr>
              <w:shd w:val="clear" w:color="auto" w:fill="FFFFFF"/>
              <w:ind w:right="243"/>
              <w:jc w:val="center"/>
            </w:pP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Default="0002460F" w:rsidP="00B864A9">
            <w:pPr>
              <w:shd w:val="clear" w:color="auto" w:fill="FFFFFF"/>
              <w:ind w:right="243"/>
              <w:jc w:val="center"/>
            </w:pPr>
            <w:r>
              <w:t>-</w:t>
            </w:r>
          </w:p>
          <w:p w:rsidR="00FF0B5A" w:rsidRDefault="00FF0B5A" w:rsidP="00B864A9">
            <w:pPr>
              <w:shd w:val="clear" w:color="auto" w:fill="FFFFFF"/>
              <w:ind w:right="243"/>
              <w:jc w:val="center"/>
            </w:pPr>
          </w:p>
          <w:p w:rsidR="00FF0B5A" w:rsidRPr="00963BC6" w:rsidRDefault="0002460F" w:rsidP="00B864A9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</w:p>
          <w:p w:rsidR="00A60C62" w:rsidRPr="00963BC6" w:rsidRDefault="00A60C62" w:rsidP="00B864A9">
            <w:pPr>
              <w:shd w:val="clear" w:color="auto" w:fill="FFFFFF"/>
              <w:ind w:right="243"/>
              <w:jc w:val="center"/>
            </w:pP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02460F" w:rsidP="00B864A9">
            <w:pPr>
              <w:shd w:val="clear" w:color="auto" w:fill="FFFFFF"/>
              <w:ind w:right="243"/>
              <w:jc w:val="center"/>
            </w:pPr>
            <w:r>
              <w:t>6</w:t>
            </w:r>
            <w:r w:rsidR="00480D08">
              <w:t>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02460F" w:rsidP="00B864A9">
            <w:pPr>
              <w:shd w:val="clear" w:color="auto" w:fill="FFFFFF"/>
              <w:ind w:right="243"/>
              <w:jc w:val="center"/>
            </w:pPr>
            <w:r>
              <w:t>40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</w:tc>
      </w:tr>
    </w:tbl>
    <w:p w:rsidR="00A02242" w:rsidRDefault="00A02242" w:rsidP="00A02242">
      <w:pPr>
        <w:jc w:val="both"/>
        <w:rPr>
          <w:lang w:val="ru-RU"/>
        </w:rPr>
      </w:pPr>
    </w:p>
    <w:p w:rsidR="0002460F" w:rsidRDefault="0002460F" w:rsidP="00A02242">
      <w:pPr>
        <w:jc w:val="both"/>
        <w:rPr>
          <w:lang w:val="ru-RU"/>
        </w:rPr>
      </w:pPr>
    </w:p>
    <w:p w:rsidR="0002460F" w:rsidRDefault="0002460F" w:rsidP="00A02242">
      <w:pPr>
        <w:jc w:val="both"/>
        <w:rPr>
          <w:lang w:val="ru-RU"/>
        </w:rPr>
      </w:pPr>
    </w:p>
    <w:p w:rsidR="0002460F" w:rsidRPr="00DD6667" w:rsidRDefault="0002460F" w:rsidP="00A02242">
      <w:pPr>
        <w:jc w:val="both"/>
        <w:rPr>
          <w:lang w:val="ru-RU"/>
        </w:rPr>
      </w:pPr>
    </w:p>
    <w:p w:rsidR="00A02242" w:rsidRDefault="00A02242" w:rsidP="00A02242">
      <w:pPr>
        <w:rPr>
          <w:lang w:val="ru-RU"/>
        </w:rPr>
      </w:pPr>
    </w:p>
    <w:p w:rsidR="00B944AA" w:rsidRDefault="00A02242">
      <w:pPr>
        <w:rPr>
          <w:lang w:val="ru-RU"/>
        </w:rPr>
      </w:pPr>
      <w:proofErr w:type="spellStart"/>
      <w:r w:rsidRPr="00DD6667">
        <w:rPr>
          <w:lang w:val="ru-RU"/>
        </w:rPr>
        <w:t>Секретар</w:t>
      </w:r>
      <w:proofErr w:type="spellEnd"/>
      <w:r w:rsidRPr="00DD6667">
        <w:rPr>
          <w:lang w:val="ru-RU"/>
        </w:rPr>
        <w:t xml:space="preserve"> </w:t>
      </w:r>
      <w:proofErr w:type="spellStart"/>
      <w:r w:rsidRPr="00DD6667">
        <w:rPr>
          <w:lang w:val="ru-RU"/>
        </w:rPr>
        <w:t>міської</w:t>
      </w:r>
      <w:proofErr w:type="spellEnd"/>
      <w:r w:rsidRPr="00DD6667">
        <w:rPr>
          <w:lang w:val="ru-RU"/>
        </w:rPr>
        <w:t xml:space="preserve"> ради                                                                                                    </w:t>
      </w:r>
      <w:proofErr w:type="spellStart"/>
      <w:r w:rsidRPr="00DD6667">
        <w:rPr>
          <w:lang w:val="ru-RU"/>
        </w:rPr>
        <w:t>М.Кикоть</w:t>
      </w:r>
      <w:proofErr w:type="spellEnd"/>
    </w:p>
    <w:p w:rsidR="005163F2" w:rsidRDefault="005163F2">
      <w:pPr>
        <w:sectPr w:rsidR="005163F2" w:rsidSect="00880D9E">
          <w:pgSz w:w="11906" w:h="16838"/>
          <w:pgMar w:top="850" w:right="850" w:bottom="850" w:left="1701" w:header="708" w:footer="708" w:gutter="0"/>
          <w:cols w:space="708"/>
          <w:docGrid w:linePitch="360"/>
        </w:sectPr>
      </w:pPr>
    </w:p>
    <w:p w:rsidR="00C26B0D" w:rsidRDefault="00C26B0D" w:rsidP="00F457E5">
      <w:pPr>
        <w:tabs>
          <w:tab w:val="left" w:pos="5070"/>
          <w:tab w:val="left" w:pos="5730"/>
        </w:tabs>
        <w:ind w:left="360"/>
        <w:jc w:val="both"/>
      </w:pPr>
      <w:r>
        <w:lastRenderedPageBreak/>
        <w:t xml:space="preserve">                           ПОРІВНЯЛЬНА ТАБЛИЦЯ </w:t>
      </w:r>
      <w:r w:rsidR="00F457E5">
        <w:t xml:space="preserve">    </w:t>
      </w:r>
      <w:r>
        <w:t xml:space="preserve">до </w:t>
      </w:r>
      <w:r w:rsidR="00F457E5">
        <w:t xml:space="preserve">  Додат</w:t>
      </w:r>
      <w:r>
        <w:t>к</w:t>
      </w:r>
      <w:r w:rsidR="00F457E5">
        <w:t>у</w:t>
      </w:r>
      <w:r>
        <w:t xml:space="preserve">  </w:t>
      </w:r>
    </w:p>
    <w:p w:rsidR="00C26B0D" w:rsidRDefault="00C26B0D" w:rsidP="00C26B0D">
      <w:pPr>
        <w:pStyle w:val="a3"/>
        <w:ind w:left="4956" w:firstLine="709"/>
        <w:rPr>
          <w:sz w:val="24"/>
        </w:rPr>
      </w:pPr>
      <w:r>
        <w:rPr>
          <w:sz w:val="24"/>
        </w:rPr>
        <w:t xml:space="preserve">до Програми регулювання </w:t>
      </w:r>
    </w:p>
    <w:p w:rsidR="00C26B0D" w:rsidRDefault="00C26B0D" w:rsidP="00C26B0D">
      <w:pPr>
        <w:pStyle w:val="a3"/>
        <w:ind w:left="4956" w:firstLine="709"/>
        <w:rPr>
          <w:sz w:val="24"/>
        </w:rPr>
      </w:pPr>
      <w:r>
        <w:rPr>
          <w:sz w:val="24"/>
        </w:rPr>
        <w:t>та розвитку земельних відносин</w:t>
      </w:r>
    </w:p>
    <w:p w:rsidR="00C26B0D" w:rsidRDefault="00C26B0D" w:rsidP="00C26B0D">
      <w:pPr>
        <w:pStyle w:val="a3"/>
        <w:ind w:left="4956" w:firstLine="709"/>
        <w:rPr>
          <w:sz w:val="24"/>
        </w:rPr>
      </w:pPr>
      <w:r>
        <w:rPr>
          <w:sz w:val="24"/>
        </w:rPr>
        <w:t xml:space="preserve">у </w:t>
      </w:r>
      <w:proofErr w:type="spellStart"/>
      <w:r>
        <w:rPr>
          <w:sz w:val="24"/>
        </w:rPr>
        <w:t>м.Шепетівка</w:t>
      </w:r>
      <w:proofErr w:type="spellEnd"/>
      <w:r>
        <w:rPr>
          <w:sz w:val="24"/>
        </w:rPr>
        <w:t xml:space="preserve"> </w:t>
      </w:r>
    </w:p>
    <w:p w:rsidR="00C26B0D" w:rsidRDefault="00C26B0D" w:rsidP="00C26B0D">
      <w:pPr>
        <w:pStyle w:val="a3"/>
        <w:ind w:left="4956" w:firstLine="709"/>
        <w:rPr>
          <w:sz w:val="24"/>
        </w:rPr>
      </w:pPr>
      <w:r>
        <w:rPr>
          <w:sz w:val="24"/>
        </w:rPr>
        <w:t>на 2016-2018 роки</w:t>
      </w:r>
    </w:p>
    <w:p w:rsidR="00C26B0D" w:rsidRDefault="00C26B0D" w:rsidP="00C26B0D">
      <w:pPr>
        <w:pStyle w:val="a3"/>
        <w:ind w:left="0" w:firstLine="709"/>
        <w:rPr>
          <w:b/>
        </w:rPr>
      </w:pPr>
    </w:p>
    <w:p w:rsidR="00C26B0D" w:rsidRPr="00DD6667" w:rsidRDefault="00C26B0D" w:rsidP="00C26B0D">
      <w:pPr>
        <w:pStyle w:val="a3"/>
        <w:ind w:left="0" w:right="1080" w:firstLine="0"/>
        <w:jc w:val="center"/>
        <w:rPr>
          <w:b/>
          <w:i/>
          <w:sz w:val="24"/>
        </w:rPr>
      </w:pPr>
      <w:r w:rsidRPr="00DD6667">
        <w:rPr>
          <w:b/>
          <w:i/>
          <w:sz w:val="24"/>
        </w:rPr>
        <w:t xml:space="preserve">Обсяги витрат на проведення заходів Програмою  регулювання та розвитку земельних відносин у </w:t>
      </w:r>
      <w:proofErr w:type="spellStart"/>
      <w:r w:rsidRPr="00DD6667">
        <w:rPr>
          <w:b/>
          <w:i/>
          <w:sz w:val="24"/>
        </w:rPr>
        <w:t>м.Шепетівка</w:t>
      </w:r>
      <w:proofErr w:type="spellEnd"/>
      <w:r w:rsidRPr="00DD6667">
        <w:rPr>
          <w:b/>
          <w:i/>
          <w:sz w:val="24"/>
        </w:rPr>
        <w:t xml:space="preserve"> на 2016-2018 роки</w:t>
      </w:r>
    </w:p>
    <w:p w:rsidR="00C26B0D" w:rsidRPr="00DD6667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1492"/>
        <w:gridCol w:w="1208"/>
        <w:gridCol w:w="1080"/>
        <w:gridCol w:w="1398"/>
      </w:tblGrid>
      <w:tr w:rsidR="00C26B0D" w:rsidRPr="00DD6667" w:rsidTr="002C6B40">
        <w:trPr>
          <w:cantSplit/>
          <w:trHeight w:hRule="exact" w:val="891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F457E5" w:rsidP="002C6B40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  <w:color w:val="000000"/>
                <w:spacing w:val="11"/>
              </w:rPr>
              <w:t xml:space="preserve"> </w:t>
            </w:r>
            <w:r w:rsidR="00C26B0D" w:rsidRPr="00DD6667">
              <w:rPr>
                <w:bCs/>
                <w:color w:val="000000"/>
                <w:spacing w:val="11"/>
              </w:rPr>
              <w:t>Показники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12"/>
              </w:rPr>
              <w:t xml:space="preserve">Загальна </w:t>
            </w:r>
            <w:r w:rsidRPr="00DD6667">
              <w:rPr>
                <w:bCs/>
                <w:color w:val="000000"/>
                <w:spacing w:val="10"/>
              </w:rPr>
              <w:t xml:space="preserve">вартість </w:t>
            </w:r>
            <w:r w:rsidRPr="00DD6667">
              <w:rPr>
                <w:bCs/>
                <w:color w:val="000000"/>
                <w:spacing w:val="4"/>
              </w:rPr>
              <w:t>робіт, тис.</w:t>
            </w:r>
          </w:p>
          <w:p w:rsidR="00C26B0D" w:rsidRPr="00DD6667" w:rsidRDefault="00C26B0D" w:rsidP="002C6B40">
            <w:pPr>
              <w:shd w:val="clear" w:color="auto" w:fill="FFFFFF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-6"/>
              </w:rPr>
              <w:t>грн.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199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9"/>
              </w:rPr>
              <w:t xml:space="preserve">Розподіл коштів по роках, тис. </w:t>
            </w:r>
            <w:r w:rsidRPr="00DD6667">
              <w:rPr>
                <w:bCs/>
                <w:color w:val="000000"/>
                <w:spacing w:val="8"/>
              </w:rPr>
              <w:t>грн.</w:t>
            </w:r>
          </w:p>
        </w:tc>
      </w:tr>
      <w:tr w:rsidR="00C26B0D" w:rsidRPr="00DD6667" w:rsidTr="002C6B40">
        <w:trPr>
          <w:cantSplit/>
          <w:trHeight w:hRule="exact" w:val="259"/>
        </w:trPr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DD6667" w:rsidRDefault="00C26B0D" w:rsidP="002C6B40">
            <w:pPr>
              <w:rPr>
                <w:bCs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DD6667" w:rsidRDefault="00C26B0D" w:rsidP="002C6B40">
            <w:pPr>
              <w:rPr>
                <w:bCs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right="269"/>
              <w:jc w:val="center"/>
            </w:pPr>
            <w:r w:rsidRPr="00DD6667"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jc w:val="center"/>
            </w:pPr>
            <w:r w:rsidRPr="00DD6667">
              <w:rPr>
                <w:color w:val="000000"/>
                <w:spacing w:val="4"/>
              </w:rPr>
              <w:t>2017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left="169"/>
              <w:jc w:val="center"/>
            </w:pPr>
            <w:r w:rsidRPr="00DD6667">
              <w:t>2018</w:t>
            </w:r>
          </w:p>
        </w:tc>
      </w:tr>
      <w:tr w:rsidR="00C26B0D" w:rsidRPr="00DD6667" w:rsidTr="002C6B40">
        <w:trPr>
          <w:trHeight w:hRule="exact" w:val="272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rPr>
                <w:spacing w:val="4"/>
              </w:rPr>
              <w:t xml:space="preserve">Інвентаризація </w:t>
            </w:r>
            <w:r w:rsidRPr="00963BC6">
              <w:rPr>
                <w:spacing w:val="3"/>
              </w:rPr>
              <w:t xml:space="preserve">земельних ділянок, </w:t>
            </w:r>
            <w:r w:rsidRPr="00963BC6">
              <w:t xml:space="preserve"> 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t xml:space="preserve">в т.ч. 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t>інженерно-геологічні вишукування;</w:t>
            </w:r>
          </w:p>
          <w:p w:rsidR="00C26B0D" w:rsidRDefault="00C26B0D" w:rsidP="002C6B40">
            <w:pPr>
              <w:shd w:val="clear" w:color="auto" w:fill="FFFFFF"/>
              <w:ind w:left="140" w:right="500"/>
            </w:pPr>
            <w:r w:rsidRPr="00963BC6">
              <w:t>розроблення  проектів землеустрою щодо відведення земельних ділянок</w:t>
            </w:r>
          </w:p>
          <w:p w:rsidR="00C26B0D" w:rsidRDefault="00C26B0D" w:rsidP="002C6B40">
            <w:pPr>
              <w:shd w:val="clear" w:color="auto" w:fill="FFFFFF"/>
              <w:ind w:left="140" w:right="500"/>
            </w:pPr>
            <w:r>
              <w:t>виготовлення технічної  документації  із землеустрою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60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02460F" w:rsidP="002C6B40">
            <w:pPr>
              <w:shd w:val="clear" w:color="auto" w:fill="FFFFFF"/>
              <w:ind w:right="243"/>
              <w:jc w:val="center"/>
            </w:pPr>
            <w:r>
              <w:t>6</w:t>
            </w:r>
            <w:r w:rsidR="00C26B0D" w:rsidRPr="00963BC6">
              <w:t>0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02460F" w:rsidRDefault="00C26B0D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 w:rsidRPr="0002460F">
              <w:rPr>
                <w:b/>
              </w:rPr>
              <w:t>30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02460F" w:rsidRDefault="00C26B0D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 w:rsidRPr="0002460F">
              <w:rPr>
                <w:b/>
              </w:rPr>
              <w:t>40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02460F" w:rsidRDefault="0002460F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 w:rsidRPr="0002460F">
              <w:rPr>
                <w:b/>
              </w:rPr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</w:tc>
      </w:tr>
    </w:tbl>
    <w:p w:rsidR="00C26B0D" w:rsidRPr="00DD6667" w:rsidRDefault="00C26B0D" w:rsidP="00C26B0D">
      <w:pPr>
        <w:jc w:val="both"/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02460F" w:rsidRDefault="0002460F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02460F" w:rsidRDefault="0002460F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Pr="00DD6667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1492"/>
        <w:gridCol w:w="1208"/>
        <w:gridCol w:w="1080"/>
        <w:gridCol w:w="1398"/>
      </w:tblGrid>
      <w:tr w:rsidR="00C26B0D" w:rsidRPr="00DD6667" w:rsidTr="002C6B40">
        <w:trPr>
          <w:cantSplit/>
          <w:trHeight w:hRule="exact" w:val="891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jc w:val="both"/>
              <w:rPr>
                <w:bCs/>
              </w:rPr>
            </w:pPr>
            <w:r w:rsidRPr="00DD6667">
              <w:rPr>
                <w:bCs/>
                <w:color w:val="000000"/>
                <w:spacing w:val="11"/>
              </w:rPr>
              <w:t>Показники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12"/>
              </w:rPr>
              <w:t xml:space="preserve">Загальна </w:t>
            </w:r>
            <w:r w:rsidRPr="00DD6667">
              <w:rPr>
                <w:bCs/>
                <w:color w:val="000000"/>
                <w:spacing w:val="10"/>
              </w:rPr>
              <w:t xml:space="preserve">вартість </w:t>
            </w:r>
            <w:r w:rsidRPr="00DD6667">
              <w:rPr>
                <w:bCs/>
                <w:color w:val="000000"/>
                <w:spacing w:val="4"/>
              </w:rPr>
              <w:t>робіт, тис.</w:t>
            </w:r>
          </w:p>
          <w:p w:rsidR="00C26B0D" w:rsidRPr="00DD6667" w:rsidRDefault="00C26B0D" w:rsidP="002C6B40">
            <w:pPr>
              <w:shd w:val="clear" w:color="auto" w:fill="FFFFFF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-6"/>
              </w:rPr>
              <w:t>грн.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199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9"/>
              </w:rPr>
              <w:t xml:space="preserve">Розподіл коштів по роках, тис. </w:t>
            </w:r>
            <w:r w:rsidRPr="00DD6667">
              <w:rPr>
                <w:bCs/>
                <w:color w:val="000000"/>
                <w:spacing w:val="8"/>
              </w:rPr>
              <w:t>грн.</w:t>
            </w:r>
          </w:p>
        </w:tc>
      </w:tr>
      <w:tr w:rsidR="00C26B0D" w:rsidRPr="00DD6667" w:rsidTr="002C6B40">
        <w:trPr>
          <w:cantSplit/>
          <w:trHeight w:hRule="exact" w:val="259"/>
        </w:trPr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DD6667" w:rsidRDefault="00C26B0D" w:rsidP="002C6B40">
            <w:pPr>
              <w:rPr>
                <w:bCs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DD6667" w:rsidRDefault="00C26B0D" w:rsidP="002C6B40">
            <w:pPr>
              <w:rPr>
                <w:bCs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right="269"/>
              <w:jc w:val="center"/>
            </w:pPr>
            <w:r w:rsidRPr="00DD6667"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jc w:val="center"/>
            </w:pPr>
            <w:r w:rsidRPr="00DD6667">
              <w:rPr>
                <w:color w:val="000000"/>
                <w:spacing w:val="4"/>
              </w:rPr>
              <w:t>2017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left="169"/>
              <w:jc w:val="center"/>
            </w:pPr>
            <w:r w:rsidRPr="00DD6667">
              <w:t>2018</w:t>
            </w:r>
          </w:p>
        </w:tc>
      </w:tr>
      <w:tr w:rsidR="00C26B0D" w:rsidRPr="00DD6667" w:rsidTr="002C6B40">
        <w:trPr>
          <w:trHeight w:hRule="exact" w:val="272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rPr>
                <w:spacing w:val="4"/>
              </w:rPr>
              <w:t xml:space="preserve">Інвентаризація </w:t>
            </w:r>
            <w:r w:rsidRPr="00963BC6">
              <w:rPr>
                <w:spacing w:val="3"/>
              </w:rPr>
              <w:t xml:space="preserve">земельних ділянок, </w:t>
            </w:r>
            <w:r w:rsidRPr="00963BC6">
              <w:t xml:space="preserve"> 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t xml:space="preserve">в т.ч. 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t>інженерно-геологічні вишукування;</w:t>
            </w:r>
          </w:p>
          <w:p w:rsidR="00C26B0D" w:rsidRDefault="00C26B0D" w:rsidP="002C6B40">
            <w:pPr>
              <w:shd w:val="clear" w:color="auto" w:fill="FFFFFF"/>
              <w:ind w:left="140" w:right="500"/>
            </w:pPr>
            <w:r w:rsidRPr="00963BC6">
              <w:t>розроблення  проектів землеустрою щодо відведення земельних ділянок</w:t>
            </w:r>
          </w:p>
          <w:p w:rsidR="00C26B0D" w:rsidRDefault="00C26B0D" w:rsidP="002C6B40">
            <w:pPr>
              <w:shd w:val="clear" w:color="auto" w:fill="FFFFFF"/>
              <w:ind w:left="140" w:right="500"/>
            </w:pPr>
            <w:r>
              <w:t>виготовлення технічної  документації  із землеустрою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60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02460F" w:rsidRDefault="0002460F" w:rsidP="002C6B40">
            <w:pPr>
              <w:shd w:val="clear" w:color="auto" w:fill="FFFFFF"/>
              <w:ind w:right="243"/>
              <w:jc w:val="center"/>
            </w:pPr>
            <w:r w:rsidRPr="0002460F">
              <w:t>60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02460F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  <w:p w:rsidR="0002460F" w:rsidRDefault="0002460F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02460F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C26B0D" w:rsidRDefault="0002460F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26B0D" w:rsidRPr="00C26B0D">
              <w:rPr>
                <w:b/>
              </w:rPr>
              <w:t>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02460F" w:rsidRDefault="0002460F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 w:rsidRPr="0002460F">
              <w:rPr>
                <w:b/>
              </w:rPr>
              <w:t>40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</w:tc>
      </w:tr>
    </w:tbl>
    <w:p w:rsidR="00C26B0D" w:rsidRPr="00DD6667" w:rsidRDefault="00C26B0D" w:rsidP="00C26B0D">
      <w:pPr>
        <w:jc w:val="both"/>
      </w:pPr>
    </w:p>
    <w:p w:rsidR="00C26B0D" w:rsidRPr="00C26B0D" w:rsidRDefault="00C26B0D" w:rsidP="00C26B0D"/>
    <w:p w:rsidR="00C26B0D" w:rsidRDefault="00C26B0D" w:rsidP="00C26B0D"/>
    <w:p w:rsidR="00C26B0D" w:rsidRDefault="00C26B0D" w:rsidP="00C26B0D"/>
    <w:p w:rsidR="006B089A" w:rsidRPr="00C26B0D" w:rsidRDefault="006B089A" w:rsidP="00C26B0D"/>
    <w:sectPr w:rsidR="006B089A" w:rsidRPr="00C26B0D" w:rsidSect="00C26B0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229" w:rsidRDefault="004B4229" w:rsidP="00C26B0D">
      <w:r>
        <w:separator/>
      </w:r>
    </w:p>
  </w:endnote>
  <w:endnote w:type="continuationSeparator" w:id="0">
    <w:p w:rsidR="004B4229" w:rsidRDefault="004B4229" w:rsidP="00C2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0,5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229" w:rsidRDefault="004B4229" w:rsidP="00C26B0D">
      <w:r>
        <w:separator/>
      </w:r>
    </w:p>
  </w:footnote>
  <w:footnote w:type="continuationSeparator" w:id="0">
    <w:p w:rsidR="004B4229" w:rsidRDefault="004B4229" w:rsidP="00C26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2242"/>
    <w:rsid w:val="000049A9"/>
    <w:rsid w:val="0002460F"/>
    <w:rsid w:val="000D4BB3"/>
    <w:rsid w:val="00106F3E"/>
    <w:rsid w:val="00180D19"/>
    <w:rsid w:val="002541F6"/>
    <w:rsid w:val="002D0C04"/>
    <w:rsid w:val="003D165B"/>
    <w:rsid w:val="00476F29"/>
    <w:rsid w:val="00480D08"/>
    <w:rsid w:val="004B2EFB"/>
    <w:rsid w:val="004B4229"/>
    <w:rsid w:val="004E3328"/>
    <w:rsid w:val="004E74D5"/>
    <w:rsid w:val="005163F2"/>
    <w:rsid w:val="005361AB"/>
    <w:rsid w:val="0056141A"/>
    <w:rsid w:val="00573C74"/>
    <w:rsid w:val="005754C8"/>
    <w:rsid w:val="005E1ED6"/>
    <w:rsid w:val="006576DF"/>
    <w:rsid w:val="00671F3E"/>
    <w:rsid w:val="006B089A"/>
    <w:rsid w:val="007A182F"/>
    <w:rsid w:val="007E176F"/>
    <w:rsid w:val="00866508"/>
    <w:rsid w:val="008776C1"/>
    <w:rsid w:val="008A2D44"/>
    <w:rsid w:val="008D40FA"/>
    <w:rsid w:val="00963BC6"/>
    <w:rsid w:val="009E6864"/>
    <w:rsid w:val="00A02242"/>
    <w:rsid w:val="00A60C62"/>
    <w:rsid w:val="00B864A9"/>
    <w:rsid w:val="00B90AC4"/>
    <w:rsid w:val="00B944AA"/>
    <w:rsid w:val="00C26B0D"/>
    <w:rsid w:val="00D93128"/>
    <w:rsid w:val="00DB4BDB"/>
    <w:rsid w:val="00DE7283"/>
    <w:rsid w:val="00EB5280"/>
    <w:rsid w:val="00EE5E9C"/>
    <w:rsid w:val="00EF5796"/>
    <w:rsid w:val="00F1002E"/>
    <w:rsid w:val="00F35888"/>
    <w:rsid w:val="00F457E5"/>
    <w:rsid w:val="00FF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22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A02242"/>
    <w:pPr>
      <w:keepNext/>
      <w:tabs>
        <w:tab w:val="left" w:pos="5070"/>
        <w:tab w:val="left" w:pos="5730"/>
      </w:tabs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2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022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A02242"/>
    <w:pPr>
      <w:tabs>
        <w:tab w:val="left" w:pos="5070"/>
        <w:tab w:val="left" w:pos="5730"/>
      </w:tabs>
      <w:ind w:left="374" w:hanging="374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022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semiHidden/>
    <w:unhideWhenUsed/>
    <w:rsid w:val="00A02242"/>
    <w:pPr>
      <w:ind w:left="4253" w:right="-1333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022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24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26B0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6B0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6B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cp:lastPrinted>2018-04-24T13:20:00Z</cp:lastPrinted>
  <dcterms:created xsi:type="dcterms:W3CDTF">2017-06-07T12:57:00Z</dcterms:created>
  <dcterms:modified xsi:type="dcterms:W3CDTF">2018-05-05T08:06:00Z</dcterms:modified>
</cp:coreProperties>
</file>