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4B" w:rsidRDefault="00312A4B" w:rsidP="00312A4B">
      <w:pPr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  Проект рішення</w:t>
      </w:r>
    </w:p>
    <w:p w:rsidR="00312A4B" w:rsidRPr="00312A4B" w:rsidRDefault="00312A4B" w:rsidP="00312A4B">
      <w:pPr>
        <w:jc w:val="both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                                                          </w:t>
      </w:r>
      <w:bookmarkStart w:id="0" w:name="_GoBack"/>
      <w:bookmarkEnd w:id="0"/>
    </w:p>
    <w:p w:rsidR="00312A4B" w:rsidRDefault="00312A4B" w:rsidP="00312A4B">
      <w:pPr>
        <w:spacing w:line="360" w:lineRule="auto"/>
        <w:jc w:val="center"/>
        <w:rPr>
          <w:b/>
          <w:lang w:val="uk-UA"/>
        </w:rPr>
      </w:pPr>
    </w:p>
    <w:p w:rsidR="00845597" w:rsidRDefault="00845597" w:rsidP="00845597">
      <w:pPr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597" w:rsidRDefault="00845597" w:rsidP="00845597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845597" w:rsidRDefault="00845597" w:rsidP="00845597">
      <w:pPr>
        <w:jc w:val="center"/>
        <w:rPr>
          <w:rFonts w:ascii="Arial" w:hAnsi="Arial"/>
          <w:b/>
          <w:sz w:val="28"/>
          <w:szCs w:val="28"/>
          <w:lang w:val="uk-UA"/>
        </w:rPr>
      </w:pPr>
      <w:r>
        <w:rPr>
          <w:rFonts w:ascii="Arial" w:hAnsi="Arial"/>
          <w:b/>
          <w:sz w:val="28"/>
          <w:szCs w:val="28"/>
          <w:lang w:val="uk-UA"/>
        </w:rPr>
        <w:t>ШЕПЕТІВСЬКА МІСЬКА РАДА</w:t>
      </w:r>
    </w:p>
    <w:p w:rsidR="00845597" w:rsidRDefault="00845597" w:rsidP="00845597">
      <w:pPr>
        <w:pStyle w:val="5"/>
        <w:jc w:val="center"/>
        <w:rPr>
          <w:sz w:val="28"/>
          <w:szCs w:val="28"/>
        </w:rPr>
      </w:pPr>
      <w:r>
        <w:rPr>
          <w:sz w:val="28"/>
          <w:szCs w:val="28"/>
        </w:rPr>
        <w:t>ХМЕЛЬНИЦЬКОЇ ОБЛАСТІ</w:t>
      </w:r>
    </w:p>
    <w:p w:rsidR="00845597" w:rsidRDefault="00845597" w:rsidP="00845597">
      <w:pPr>
        <w:spacing w:line="360" w:lineRule="auto"/>
        <w:jc w:val="center"/>
        <w:rPr>
          <w:b/>
          <w:szCs w:val="22"/>
          <w:lang w:val="uk-UA"/>
        </w:rPr>
      </w:pPr>
    </w:p>
    <w:p w:rsidR="00845597" w:rsidRDefault="00845597" w:rsidP="00845597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845597" w:rsidRDefault="007B36B5" w:rsidP="00845597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</w:t>
      </w:r>
      <w:r w:rsidR="00CD0DBF">
        <w:rPr>
          <w:b/>
          <w:bCs/>
          <w:lang w:val="uk-UA"/>
        </w:rPr>
        <w:t xml:space="preserve"> </w:t>
      </w:r>
      <w:r w:rsidR="00845597">
        <w:rPr>
          <w:b/>
          <w:bCs/>
          <w:lang w:val="uk-UA"/>
        </w:rPr>
        <w:t xml:space="preserve">сесії міської ради </w:t>
      </w:r>
      <w:r w:rsidR="00845597">
        <w:rPr>
          <w:b/>
          <w:bCs/>
          <w:lang w:val="en-US"/>
        </w:rPr>
        <w:t>V</w:t>
      </w:r>
      <w:r w:rsidR="00845597">
        <w:rPr>
          <w:b/>
          <w:bCs/>
          <w:lang w:val="uk-UA"/>
        </w:rPr>
        <w:t>І</w:t>
      </w:r>
      <w:r w:rsidR="00845597">
        <w:rPr>
          <w:b/>
          <w:bCs/>
          <w:lang w:val="en-US"/>
        </w:rPr>
        <w:t>I</w:t>
      </w:r>
      <w:r w:rsidR="00845597">
        <w:rPr>
          <w:b/>
          <w:bCs/>
          <w:lang w:val="uk-UA"/>
        </w:rPr>
        <w:t xml:space="preserve"> скликання</w:t>
      </w:r>
    </w:p>
    <w:p w:rsidR="00845597" w:rsidRDefault="00845597" w:rsidP="00845597">
      <w:pPr>
        <w:jc w:val="center"/>
        <w:rPr>
          <w:b/>
          <w:bCs/>
          <w:sz w:val="22"/>
          <w:szCs w:val="22"/>
          <w:lang w:val="uk-UA"/>
        </w:rPr>
      </w:pPr>
    </w:p>
    <w:p w:rsidR="00845597" w:rsidRDefault="00845597" w:rsidP="00845597">
      <w:pPr>
        <w:jc w:val="center"/>
        <w:rPr>
          <w:b/>
          <w:bCs/>
          <w:sz w:val="22"/>
          <w:szCs w:val="22"/>
          <w:lang w:val="uk-UA"/>
        </w:rPr>
      </w:pPr>
    </w:p>
    <w:p w:rsidR="00845597" w:rsidRDefault="007B36B5" w:rsidP="00845597">
      <w:pPr>
        <w:rPr>
          <w:lang w:val="uk-UA"/>
        </w:rPr>
      </w:pPr>
      <w:r>
        <w:rPr>
          <w:lang w:val="uk-UA"/>
        </w:rPr>
        <w:t>в</w:t>
      </w:r>
      <w:r w:rsidR="00845597">
        <w:rPr>
          <w:lang w:val="uk-UA"/>
        </w:rPr>
        <w:t>ід</w:t>
      </w:r>
      <w:r w:rsidR="00CD0DBF">
        <w:rPr>
          <w:lang w:val="uk-UA"/>
        </w:rPr>
        <w:t xml:space="preserve"> </w:t>
      </w:r>
      <w:r w:rsidR="002777A4">
        <w:rPr>
          <w:lang w:val="uk-UA"/>
        </w:rPr>
        <w:t>_________</w:t>
      </w:r>
      <w:r w:rsidR="00CD0DBF">
        <w:rPr>
          <w:lang w:val="uk-UA"/>
        </w:rPr>
        <w:t xml:space="preserve"> </w:t>
      </w:r>
      <w:r w:rsidR="00845597">
        <w:rPr>
          <w:lang w:val="uk-UA"/>
        </w:rPr>
        <w:t>201</w:t>
      </w:r>
      <w:r w:rsidR="002777A4">
        <w:rPr>
          <w:lang w:val="uk-UA"/>
        </w:rPr>
        <w:t>8</w:t>
      </w:r>
      <w:r w:rsidR="00CD0DBF">
        <w:rPr>
          <w:lang w:val="uk-UA"/>
        </w:rPr>
        <w:t xml:space="preserve"> р. №</w:t>
      </w:r>
      <w:r>
        <w:rPr>
          <w:lang w:val="uk-UA"/>
        </w:rPr>
        <w:t xml:space="preserve"> ___</w:t>
      </w:r>
    </w:p>
    <w:p w:rsidR="00845597" w:rsidRDefault="00845597" w:rsidP="00845597">
      <w:pPr>
        <w:ind w:firstLine="708"/>
        <w:jc w:val="both"/>
        <w:rPr>
          <w:lang w:val="uk-UA"/>
        </w:rPr>
      </w:pPr>
      <w:r>
        <w:rPr>
          <w:lang w:val="uk-UA"/>
        </w:rPr>
        <w:t>м. Шепетівка</w:t>
      </w:r>
    </w:p>
    <w:p w:rsidR="00845597" w:rsidRDefault="00845597" w:rsidP="00845597">
      <w:pPr>
        <w:spacing w:line="360" w:lineRule="auto"/>
        <w:ind w:firstLine="708"/>
        <w:jc w:val="both"/>
        <w:rPr>
          <w:lang w:val="uk-UA"/>
        </w:rPr>
      </w:pPr>
    </w:p>
    <w:p w:rsidR="00847742" w:rsidRPr="00847742" w:rsidRDefault="00847742" w:rsidP="00847742">
      <w:pPr>
        <w:textAlignment w:val="baseline"/>
        <w:rPr>
          <w:bCs/>
          <w:lang w:eastAsia="uk-UA"/>
        </w:rPr>
      </w:pPr>
      <w:r w:rsidRPr="00847742">
        <w:rPr>
          <w:bCs/>
          <w:lang w:eastAsia="uk-UA"/>
        </w:rPr>
        <w:t xml:space="preserve">Про </w:t>
      </w:r>
      <w:proofErr w:type="spellStart"/>
      <w:r w:rsidRPr="00847742">
        <w:rPr>
          <w:bCs/>
          <w:lang w:eastAsia="uk-UA"/>
        </w:rPr>
        <w:t>надання</w:t>
      </w:r>
      <w:proofErr w:type="spellEnd"/>
      <w:r w:rsidRPr="00847742">
        <w:rPr>
          <w:bCs/>
          <w:lang w:eastAsia="uk-UA"/>
        </w:rPr>
        <w:t xml:space="preserve"> </w:t>
      </w:r>
      <w:proofErr w:type="spellStart"/>
      <w:r w:rsidRPr="00847742">
        <w:rPr>
          <w:bCs/>
          <w:lang w:eastAsia="uk-UA"/>
        </w:rPr>
        <w:t>згоди</w:t>
      </w:r>
      <w:proofErr w:type="spellEnd"/>
      <w:r w:rsidRPr="00847742">
        <w:rPr>
          <w:bCs/>
          <w:lang w:eastAsia="uk-UA"/>
        </w:rPr>
        <w:t xml:space="preserve"> на </w:t>
      </w:r>
      <w:r w:rsidR="00794449">
        <w:rPr>
          <w:bCs/>
          <w:lang w:val="uk-UA" w:eastAsia="uk-UA"/>
        </w:rPr>
        <w:t>об</w:t>
      </w:r>
      <w:r w:rsidR="00794449" w:rsidRPr="00794449">
        <w:rPr>
          <w:bCs/>
          <w:lang w:eastAsia="uk-UA"/>
        </w:rPr>
        <w:t>’</w:t>
      </w:r>
      <w:r w:rsidR="00794449">
        <w:rPr>
          <w:bCs/>
          <w:lang w:val="uk-UA" w:eastAsia="uk-UA"/>
        </w:rPr>
        <w:t>єднання</w:t>
      </w:r>
      <w:r w:rsidRPr="00847742">
        <w:rPr>
          <w:bCs/>
          <w:lang w:eastAsia="uk-UA"/>
        </w:rPr>
        <w:t xml:space="preserve"> </w:t>
      </w:r>
    </w:p>
    <w:p w:rsidR="00847742" w:rsidRPr="00847742" w:rsidRDefault="00847742" w:rsidP="00847742">
      <w:pPr>
        <w:textAlignment w:val="baseline"/>
        <w:rPr>
          <w:bCs/>
          <w:lang w:eastAsia="uk-UA"/>
        </w:rPr>
      </w:pPr>
      <w:proofErr w:type="spellStart"/>
      <w:r w:rsidRPr="00847742">
        <w:rPr>
          <w:bCs/>
          <w:lang w:eastAsia="uk-UA"/>
        </w:rPr>
        <w:t>земельн</w:t>
      </w:r>
      <w:r w:rsidR="00794449">
        <w:rPr>
          <w:bCs/>
          <w:lang w:val="uk-UA" w:eastAsia="uk-UA"/>
        </w:rPr>
        <w:t>их</w:t>
      </w:r>
      <w:proofErr w:type="spellEnd"/>
      <w:r w:rsidRPr="00847742">
        <w:rPr>
          <w:bCs/>
          <w:lang w:eastAsia="uk-UA"/>
        </w:rPr>
        <w:t xml:space="preserve"> </w:t>
      </w:r>
      <w:proofErr w:type="spellStart"/>
      <w:r w:rsidRPr="00847742">
        <w:rPr>
          <w:bCs/>
          <w:lang w:eastAsia="uk-UA"/>
        </w:rPr>
        <w:t>ділян</w:t>
      </w:r>
      <w:r w:rsidR="00794449">
        <w:rPr>
          <w:bCs/>
          <w:lang w:val="uk-UA" w:eastAsia="uk-UA"/>
        </w:rPr>
        <w:t>ок</w:t>
      </w:r>
      <w:proofErr w:type="spellEnd"/>
      <w:r w:rsidRPr="00847742">
        <w:rPr>
          <w:bCs/>
          <w:lang w:eastAsia="uk-UA"/>
        </w:rPr>
        <w:t xml:space="preserve"> </w:t>
      </w:r>
      <w:proofErr w:type="spellStart"/>
      <w:r w:rsidRPr="00847742">
        <w:rPr>
          <w:bCs/>
          <w:lang w:eastAsia="uk-UA"/>
        </w:rPr>
        <w:t>комунальної</w:t>
      </w:r>
      <w:proofErr w:type="spellEnd"/>
    </w:p>
    <w:p w:rsidR="00847742" w:rsidRDefault="00847742" w:rsidP="00847742">
      <w:pPr>
        <w:textAlignment w:val="baseline"/>
        <w:rPr>
          <w:bCs/>
          <w:lang w:val="uk-UA" w:eastAsia="uk-UA"/>
        </w:rPr>
      </w:pPr>
      <w:proofErr w:type="spellStart"/>
      <w:r w:rsidRPr="00847742">
        <w:rPr>
          <w:bCs/>
          <w:lang w:eastAsia="uk-UA"/>
        </w:rPr>
        <w:t>власності</w:t>
      </w:r>
      <w:proofErr w:type="spellEnd"/>
      <w:r w:rsidRPr="00847742">
        <w:rPr>
          <w:bCs/>
          <w:lang w:eastAsia="uk-UA"/>
        </w:rPr>
        <w:t xml:space="preserve"> </w:t>
      </w:r>
    </w:p>
    <w:p w:rsidR="00845597" w:rsidRDefault="00845597" w:rsidP="00A42791">
      <w:pPr>
        <w:spacing w:line="360" w:lineRule="auto"/>
        <w:jc w:val="both"/>
        <w:rPr>
          <w:lang w:val="uk-UA"/>
        </w:rPr>
      </w:pPr>
    </w:p>
    <w:p w:rsidR="00847742" w:rsidRDefault="00845597" w:rsidP="00847742">
      <w:pPr>
        <w:rPr>
          <w:lang w:val="uk-UA" w:eastAsia="uk-UA"/>
        </w:rPr>
      </w:pPr>
      <w:r>
        <w:rPr>
          <w:lang w:val="uk-UA"/>
        </w:rPr>
        <w:t xml:space="preserve">          </w:t>
      </w:r>
      <w:r w:rsidRPr="00F74B5C">
        <w:rPr>
          <w:lang w:val="uk-UA" w:eastAsia="uk-UA"/>
        </w:rPr>
        <w:t>Відповідно до статей 17, 79</w:t>
      </w:r>
      <w:r w:rsidRPr="00F74B5C">
        <w:rPr>
          <w:vertAlign w:val="superscript"/>
          <w:lang w:val="uk-UA" w:eastAsia="uk-UA"/>
        </w:rPr>
        <w:t>1</w:t>
      </w:r>
      <w:r w:rsidRPr="00F74B5C">
        <w:rPr>
          <w:lang w:val="uk-UA" w:eastAsia="uk-UA"/>
        </w:rPr>
        <w:t>, 83, 93, 122 Земельного кодексу України, статті 56 Закону України "Про землеустрій", Закону України "Про внесення змін до деяких законодавчих актів України щодо розмежування земель державної та комунальної власності</w:t>
      </w:r>
      <w:r w:rsidR="00847742" w:rsidRPr="00F74B5C">
        <w:rPr>
          <w:lang w:val="uk-UA" w:eastAsia="uk-UA"/>
        </w:rPr>
        <w:t>"</w:t>
      </w:r>
      <w:r w:rsidRPr="00F74B5C">
        <w:rPr>
          <w:lang w:val="uk-UA" w:eastAsia="uk-UA"/>
        </w:rPr>
        <w:t>,</w:t>
      </w:r>
      <w:r w:rsidR="00847742">
        <w:rPr>
          <w:lang w:val="uk-UA" w:eastAsia="uk-UA"/>
        </w:rPr>
        <w:t xml:space="preserve"> </w:t>
      </w:r>
      <w:r w:rsidRPr="00181508">
        <w:rPr>
          <w:lang w:val="uk-UA" w:eastAsia="uk-UA"/>
        </w:rPr>
        <w:t>враховуючи лист громадян</w:t>
      </w:r>
      <w:r w:rsidR="004C1F2A" w:rsidRPr="00181508">
        <w:rPr>
          <w:lang w:val="uk-UA" w:eastAsia="uk-UA"/>
        </w:rPr>
        <w:t>ки</w:t>
      </w:r>
      <w:r w:rsidRPr="00181508">
        <w:rPr>
          <w:lang w:val="uk-UA" w:eastAsia="uk-UA"/>
        </w:rPr>
        <w:t xml:space="preserve"> </w:t>
      </w:r>
      <w:r w:rsidR="004C1F2A" w:rsidRPr="00181508">
        <w:rPr>
          <w:lang w:val="uk-UA" w:eastAsia="uk-UA"/>
        </w:rPr>
        <w:t>Сторожук Наталії Іванівни</w:t>
      </w:r>
      <w:r w:rsidRPr="00181508">
        <w:rPr>
          <w:lang w:val="uk-UA" w:eastAsia="uk-UA"/>
        </w:rPr>
        <w:t xml:space="preserve"> від </w:t>
      </w:r>
      <w:r w:rsidR="004C1F2A" w:rsidRPr="00181508">
        <w:rPr>
          <w:lang w:val="uk-UA" w:eastAsia="uk-UA"/>
        </w:rPr>
        <w:t>22</w:t>
      </w:r>
      <w:r w:rsidRPr="00181508">
        <w:rPr>
          <w:lang w:val="uk-UA" w:eastAsia="uk-UA"/>
        </w:rPr>
        <w:t>.0</w:t>
      </w:r>
      <w:r w:rsidR="004C1F2A" w:rsidRPr="00181508">
        <w:rPr>
          <w:lang w:val="uk-UA" w:eastAsia="uk-UA"/>
        </w:rPr>
        <w:t>5</w:t>
      </w:r>
      <w:r w:rsidRPr="00181508">
        <w:rPr>
          <w:lang w:val="uk-UA" w:eastAsia="uk-UA"/>
        </w:rPr>
        <w:t>.201</w:t>
      </w:r>
      <w:r w:rsidR="004C1F2A" w:rsidRPr="00181508">
        <w:rPr>
          <w:lang w:val="uk-UA" w:eastAsia="uk-UA"/>
        </w:rPr>
        <w:t xml:space="preserve">8 </w:t>
      </w:r>
      <w:r w:rsidRPr="00181508">
        <w:rPr>
          <w:lang w:val="uk-UA" w:eastAsia="uk-UA"/>
        </w:rPr>
        <w:t>року</w:t>
      </w:r>
      <w:r w:rsidR="00847742" w:rsidRPr="00181508">
        <w:rPr>
          <w:lang w:val="uk-UA" w:eastAsia="uk-UA"/>
        </w:rPr>
        <w:t>, та керуючись п.34</w:t>
      </w:r>
      <w:r w:rsidR="00847742" w:rsidRPr="00F74B5C">
        <w:rPr>
          <w:lang w:val="uk-UA" w:eastAsia="uk-UA"/>
        </w:rPr>
        <w:t xml:space="preserve"> ст</w:t>
      </w:r>
      <w:r w:rsidR="00847742">
        <w:rPr>
          <w:lang w:val="uk-UA" w:eastAsia="uk-UA"/>
        </w:rPr>
        <w:t>.</w:t>
      </w:r>
      <w:r w:rsidR="00847742" w:rsidRPr="00F74B5C">
        <w:rPr>
          <w:lang w:val="uk-UA" w:eastAsia="uk-UA"/>
        </w:rPr>
        <w:t xml:space="preserve"> 26 Закону України "Про місцеве самоврядування в Україні"</w:t>
      </w:r>
      <w:r w:rsidR="00847742">
        <w:rPr>
          <w:lang w:val="uk-UA" w:eastAsia="uk-UA"/>
        </w:rPr>
        <w:t xml:space="preserve"> </w:t>
      </w:r>
      <w:r w:rsidRPr="00F74B5C">
        <w:rPr>
          <w:lang w:val="uk-UA" w:eastAsia="uk-UA"/>
        </w:rPr>
        <w:t>міська рада</w:t>
      </w:r>
      <w:r w:rsidRPr="00845597">
        <w:rPr>
          <w:lang w:eastAsia="uk-UA"/>
        </w:rPr>
        <w:t> </w:t>
      </w:r>
    </w:p>
    <w:p w:rsidR="00845597" w:rsidRDefault="00845597" w:rsidP="00847742">
      <w:pPr>
        <w:rPr>
          <w:lang w:val="uk-UA"/>
        </w:rPr>
      </w:pPr>
      <w:r>
        <w:rPr>
          <w:lang w:val="uk-UA"/>
        </w:rPr>
        <w:t>ВИРІШИЛА:</w:t>
      </w:r>
    </w:p>
    <w:p w:rsidR="00847742" w:rsidRDefault="00847742" w:rsidP="00847742">
      <w:pPr>
        <w:rPr>
          <w:lang w:val="uk-UA"/>
        </w:rPr>
      </w:pPr>
    </w:p>
    <w:p w:rsidR="00A42791" w:rsidRDefault="00E5669F" w:rsidP="00CD0DBF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lang w:val="uk-UA" w:eastAsia="uk-UA"/>
        </w:rPr>
      </w:pPr>
      <w:r w:rsidRPr="00016542">
        <w:rPr>
          <w:lang w:val="uk-UA" w:eastAsia="uk-UA"/>
        </w:rPr>
        <w:t xml:space="preserve"> </w:t>
      </w:r>
      <w:r w:rsidR="00845597" w:rsidRPr="00016542">
        <w:rPr>
          <w:lang w:val="uk-UA" w:eastAsia="uk-UA"/>
        </w:rPr>
        <w:t>Надати згоду</w:t>
      </w:r>
      <w:r w:rsidR="004E171E" w:rsidRPr="00016542">
        <w:rPr>
          <w:lang w:val="uk-UA" w:eastAsia="uk-UA"/>
        </w:rPr>
        <w:t xml:space="preserve"> </w:t>
      </w:r>
      <w:r w:rsidR="00794449" w:rsidRPr="00016542">
        <w:rPr>
          <w:lang w:val="uk-UA" w:eastAsia="uk-UA"/>
        </w:rPr>
        <w:t>Сторожук Наталії Іванівні</w:t>
      </w:r>
      <w:r w:rsidR="00845597" w:rsidRPr="00016542">
        <w:rPr>
          <w:lang w:val="uk-UA" w:eastAsia="uk-UA"/>
        </w:rPr>
        <w:t xml:space="preserve"> на </w:t>
      </w:r>
      <w:r w:rsidR="00794449" w:rsidRPr="00016542">
        <w:rPr>
          <w:lang w:val="uk-UA" w:eastAsia="uk-UA"/>
        </w:rPr>
        <w:t>об’єднання</w:t>
      </w:r>
      <w:r w:rsidR="00A42791">
        <w:rPr>
          <w:lang w:val="uk-UA" w:eastAsia="uk-UA"/>
        </w:rPr>
        <w:t>:</w:t>
      </w:r>
      <w:r w:rsidR="00845597" w:rsidRPr="00016542">
        <w:rPr>
          <w:lang w:val="uk-UA" w:eastAsia="uk-UA"/>
        </w:rPr>
        <w:t xml:space="preserve"> </w:t>
      </w:r>
    </w:p>
    <w:p w:rsidR="00A42791" w:rsidRDefault="00845597" w:rsidP="00A42791">
      <w:pPr>
        <w:pStyle w:val="a5"/>
        <w:numPr>
          <w:ilvl w:val="0"/>
          <w:numId w:val="4"/>
        </w:numPr>
        <w:tabs>
          <w:tab w:val="left" w:pos="284"/>
        </w:tabs>
        <w:jc w:val="both"/>
        <w:rPr>
          <w:lang w:val="uk-UA" w:eastAsia="uk-UA"/>
        </w:rPr>
      </w:pPr>
      <w:r w:rsidRPr="00016542">
        <w:rPr>
          <w:lang w:val="uk-UA" w:eastAsia="uk-UA"/>
        </w:rPr>
        <w:t>земельн</w:t>
      </w:r>
      <w:r w:rsidR="004C1F2A" w:rsidRPr="00016542">
        <w:rPr>
          <w:lang w:val="uk-UA" w:eastAsia="uk-UA"/>
        </w:rPr>
        <w:t>ої</w:t>
      </w:r>
      <w:r w:rsidRPr="00016542">
        <w:rPr>
          <w:lang w:val="uk-UA" w:eastAsia="uk-UA"/>
        </w:rPr>
        <w:t xml:space="preserve"> ділян</w:t>
      </w:r>
      <w:r w:rsidR="004C1F2A" w:rsidRPr="00016542">
        <w:rPr>
          <w:lang w:val="uk-UA" w:eastAsia="uk-UA"/>
        </w:rPr>
        <w:t>ки</w:t>
      </w:r>
      <w:r w:rsidRPr="00016542">
        <w:rPr>
          <w:lang w:val="uk-UA" w:eastAsia="uk-UA"/>
        </w:rPr>
        <w:t xml:space="preserve"> комунальної власності </w:t>
      </w:r>
      <w:r w:rsidR="002777A4" w:rsidRPr="00016542">
        <w:rPr>
          <w:lang w:val="uk-UA" w:eastAsia="uk-UA"/>
        </w:rPr>
        <w:t xml:space="preserve">площею 270 </w:t>
      </w:r>
      <w:proofErr w:type="spellStart"/>
      <w:r w:rsidR="002777A4" w:rsidRPr="00016542">
        <w:rPr>
          <w:lang w:val="uk-UA" w:eastAsia="uk-UA"/>
        </w:rPr>
        <w:t>кв</w:t>
      </w:r>
      <w:proofErr w:type="spellEnd"/>
      <w:r w:rsidR="002777A4" w:rsidRPr="00016542">
        <w:rPr>
          <w:lang w:val="uk-UA" w:eastAsia="uk-UA"/>
        </w:rPr>
        <w:t xml:space="preserve">. м </w:t>
      </w:r>
      <w:r w:rsidR="00794449" w:rsidRPr="00016542">
        <w:rPr>
          <w:lang w:val="uk-UA" w:eastAsia="uk-UA"/>
        </w:rPr>
        <w:t>по вул. Українській, 10</w:t>
      </w:r>
      <w:r w:rsidR="004C1F2A" w:rsidRPr="00016542">
        <w:rPr>
          <w:lang w:val="uk-UA" w:eastAsia="uk-UA"/>
        </w:rPr>
        <w:t>4-А</w:t>
      </w:r>
      <w:r w:rsidR="002777A4">
        <w:rPr>
          <w:lang w:val="uk-UA" w:eastAsia="uk-UA"/>
        </w:rPr>
        <w:t xml:space="preserve"> (кадастровий номер – </w:t>
      </w:r>
      <w:r w:rsidR="002777A4" w:rsidRPr="00181508">
        <w:rPr>
          <w:lang w:val="uk-UA"/>
        </w:rPr>
        <w:t>6810700000:01:005:0607</w:t>
      </w:r>
      <w:r w:rsidR="00BE209E" w:rsidRPr="00181508">
        <w:rPr>
          <w:lang w:val="uk-UA"/>
        </w:rPr>
        <w:t xml:space="preserve">, </w:t>
      </w:r>
      <w:r w:rsidR="00BE209E" w:rsidRPr="00181508">
        <w:rPr>
          <w:lang w:val="uk-UA" w:eastAsia="uk-UA"/>
        </w:rPr>
        <w:t>цільове призначення – для будівництва та обслуговування будівель</w:t>
      </w:r>
      <w:r w:rsidR="00BE209E" w:rsidRPr="00016542">
        <w:rPr>
          <w:lang w:val="uk-UA" w:eastAsia="uk-UA"/>
        </w:rPr>
        <w:t xml:space="preserve"> торгівлі</w:t>
      </w:r>
      <w:r w:rsidR="002777A4">
        <w:rPr>
          <w:lang w:val="uk-UA" w:eastAsia="uk-UA"/>
        </w:rPr>
        <w:t>),</w:t>
      </w:r>
      <w:r w:rsidRPr="00016542">
        <w:rPr>
          <w:lang w:val="uk-UA" w:eastAsia="uk-UA"/>
        </w:rPr>
        <w:t xml:space="preserve"> </w:t>
      </w:r>
      <w:r w:rsidR="004C1F2A" w:rsidRPr="00181508">
        <w:rPr>
          <w:lang w:val="uk-UA"/>
        </w:rPr>
        <w:t>яка знаходиться в оренді відповідно до договор</w:t>
      </w:r>
      <w:r w:rsidR="006432AF" w:rsidRPr="00181508">
        <w:rPr>
          <w:lang w:val="uk-UA"/>
        </w:rPr>
        <w:t>у</w:t>
      </w:r>
      <w:r w:rsidR="004C1F2A" w:rsidRPr="00181508">
        <w:rPr>
          <w:lang w:val="uk-UA"/>
        </w:rPr>
        <w:t xml:space="preserve"> оренди землі </w:t>
      </w:r>
      <w:r w:rsidR="002777A4" w:rsidRPr="00181508">
        <w:rPr>
          <w:lang w:val="uk-UA"/>
        </w:rPr>
        <w:t xml:space="preserve">укладеного </w:t>
      </w:r>
      <w:r w:rsidR="00BE209E" w:rsidRPr="00181508">
        <w:rPr>
          <w:lang w:val="uk-UA"/>
        </w:rPr>
        <w:t xml:space="preserve">від </w:t>
      </w:r>
      <w:r w:rsidR="002777A4" w:rsidRPr="00181508">
        <w:rPr>
          <w:lang w:val="uk-UA"/>
        </w:rPr>
        <w:t xml:space="preserve">17.10.2016 та </w:t>
      </w:r>
      <w:r w:rsidR="004C1F2A" w:rsidRPr="00181508">
        <w:rPr>
          <w:lang w:val="uk-UA"/>
        </w:rPr>
        <w:t xml:space="preserve">зареєстрованого в </w:t>
      </w:r>
      <w:r w:rsidR="002777A4" w:rsidRPr="00181508">
        <w:rPr>
          <w:lang w:val="uk-UA"/>
        </w:rPr>
        <w:t>Державному реєстрі</w:t>
      </w:r>
      <w:r w:rsidR="004C1F2A" w:rsidRPr="00181508">
        <w:rPr>
          <w:lang w:val="uk-UA"/>
        </w:rPr>
        <w:t xml:space="preserve"> </w:t>
      </w:r>
      <w:r w:rsidR="002777A4" w:rsidRPr="00181508">
        <w:rPr>
          <w:lang w:val="uk-UA"/>
        </w:rPr>
        <w:t>речових прав на нерухоме майно</w:t>
      </w:r>
      <w:r w:rsidR="00A42791">
        <w:rPr>
          <w:lang w:val="uk-UA"/>
        </w:rPr>
        <w:t>;</w:t>
      </w:r>
    </w:p>
    <w:p w:rsidR="00A42791" w:rsidRDefault="00A42791" w:rsidP="00A42791">
      <w:pPr>
        <w:pStyle w:val="a5"/>
        <w:numPr>
          <w:ilvl w:val="0"/>
          <w:numId w:val="4"/>
        </w:numPr>
        <w:tabs>
          <w:tab w:val="left" w:pos="284"/>
        </w:tabs>
        <w:jc w:val="both"/>
        <w:rPr>
          <w:lang w:val="uk-UA" w:eastAsia="uk-UA"/>
        </w:rPr>
      </w:pPr>
      <w:r>
        <w:rPr>
          <w:lang w:val="uk-UA" w:eastAsia="uk-UA"/>
        </w:rPr>
        <w:t xml:space="preserve">земельної </w:t>
      </w:r>
      <w:r w:rsidRPr="00A42791">
        <w:rPr>
          <w:lang w:val="uk-UA" w:eastAsia="uk-UA"/>
        </w:rPr>
        <w:t>ділянки</w:t>
      </w:r>
      <w:r w:rsidR="00D30DE2" w:rsidRPr="00A42791">
        <w:rPr>
          <w:lang w:val="uk-UA"/>
        </w:rPr>
        <w:t xml:space="preserve"> </w:t>
      </w:r>
      <w:r w:rsidRPr="00A42791">
        <w:rPr>
          <w:lang w:val="uk-UA"/>
        </w:rPr>
        <w:t xml:space="preserve">комунальної власності площею </w:t>
      </w:r>
      <w:r>
        <w:rPr>
          <w:lang w:val="uk-UA"/>
        </w:rPr>
        <w:t xml:space="preserve">80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 </w:t>
      </w:r>
      <w:r w:rsidRPr="00A42791">
        <w:rPr>
          <w:lang w:val="uk-UA"/>
        </w:rPr>
        <w:t>по</w:t>
      </w:r>
      <w:r w:rsidR="006432AF" w:rsidRPr="00181508">
        <w:rPr>
          <w:lang w:val="uk-UA"/>
        </w:rPr>
        <w:t xml:space="preserve"> вул. Українській, 104-Б</w:t>
      </w:r>
      <w:r w:rsidR="00BE209E" w:rsidRPr="00181508">
        <w:rPr>
          <w:sz w:val="28"/>
          <w:szCs w:val="28"/>
          <w:lang w:val="uk-UA"/>
        </w:rPr>
        <w:t xml:space="preserve"> </w:t>
      </w:r>
      <w:r w:rsidR="00BE209E" w:rsidRPr="00181508">
        <w:rPr>
          <w:lang w:val="uk-UA" w:eastAsia="uk-UA"/>
        </w:rPr>
        <w:t xml:space="preserve">(кадастровий номер – </w:t>
      </w:r>
      <w:r w:rsidR="00BE209E" w:rsidRPr="00181508">
        <w:rPr>
          <w:lang w:val="uk-UA"/>
        </w:rPr>
        <w:t>6810700000:01:005:0673</w:t>
      </w:r>
      <w:r w:rsidR="00BE209E" w:rsidRPr="00181508">
        <w:rPr>
          <w:lang w:val="uk-UA" w:eastAsia="uk-UA"/>
        </w:rPr>
        <w:t>), цільове призначення – для будівництва та обслуговування будівель торгівлі</w:t>
      </w:r>
      <w:r w:rsidR="006432AF" w:rsidRPr="00181508">
        <w:rPr>
          <w:sz w:val="28"/>
          <w:szCs w:val="28"/>
          <w:lang w:val="uk-UA"/>
        </w:rPr>
        <w:t xml:space="preserve">, </w:t>
      </w:r>
      <w:r w:rsidR="00D30DE2" w:rsidRPr="00181508">
        <w:rPr>
          <w:lang w:val="uk-UA"/>
        </w:rPr>
        <w:t xml:space="preserve">яка знаходиться в </w:t>
      </w:r>
      <w:r w:rsidR="00CD0DBF" w:rsidRPr="00181508">
        <w:rPr>
          <w:lang w:val="uk-UA"/>
        </w:rPr>
        <w:t>оренді відповідно до договор</w:t>
      </w:r>
      <w:r w:rsidR="006432AF" w:rsidRPr="00181508">
        <w:rPr>
          <w:lang w:val="uk-UA"/>
        </w:rPr>
        <w:t>у</w:t>
      </w:r>
      <w:r w:rsidR="00CD0DBF" w:rsidRPr="00181508">
        <w:rPr>
          <w:lang w:val="uk-UA"/>
        </w:rPr>
        <w:t xml:space="preserve"> оренди </w:t>
      </w:r>
      <w:r w:rsidR="00D30DE2" w:rsidRPr="00181508">
        <w:rPr>
          <w:lang w:val="uk-UA"/>
        </w:rPr>
        <w:t xml:space="preserve">землі </w:t>
      </w:r>
      <w:r w:rsidR="00312A4B" w:rsidRPr="00181508">
        <w:rPr>
          <w:lang w:val="uk-UA"/>
        </w:rPr>
        <w:t xml:space="preserve">укладеного від 16.09.2013 та </w:t>
      </w:r>
      <w:r w:rsidR="00D30DE2" w:rsidRPr="00181508">
        <w:rPr>
          <w:lang w:val="uk-UA"/>
        </w:rPr>
        <w:t xml:space="preserve">зареєстрованого </w:t>
      </w:r>
      <w:r w:rsidR="00BE209E" w:rsidRPr="00181508">
        <w:rPr>
          <w:lang w:val="uk-UA"/>
        </w:rPr>
        <w:t>в Державному реєстрі речових прав на нерухоме майно</w:t>
      </w:r>
    </w:p>
    <w:p w:rsidR="00016542" w:rsidRPr="00A42791" w:rsidRDefault="00845597" w:rsidP="00A42791">
      <w:pPr>
        <w:tabs>
          <w:tab w:val="left" w:pos="284"/>
        </w:tabs>
        <w:jc w:val="both"/>
        <w:rPr>
          <w:lang w:val="uk-UA" w:eastAsia="uk-UA"/>
        </w:rPr>
      </w:pPr>
      <w:r w:rsidRPr="00A42791">
        <w:rPr>
          <w:lang w:val="uk-UA" w:eastAsia="uk-UA"/>
        </w:rPr>
        <w:t xml:space="preserve"> </w:t>
      </w:r>
      <w:r w:rsidR="008A47FF" w:rsidRPr="00A42791">
        <w:rPr>
          <w:lang w:val="uk-UA" w:eastAsia="uk-UA"/>
        </w:rPr>
        <w:t>в одну земельну ділянку</w:t>
      </w:r>
      <w:r w:rsidRPr="00A42791">
        <w:rPr>
          <w:lang w:val="uk-UA" w:eastAsia="uk-UA"/>
        </w:rPr>
        <w:t>.</w:t>
      </w:r>
      <w:bookmarkStart w:id="1" w:name="8"/>
      <w:bookmarkEnd w:id="1"/>
    </w:p>
    <w:p w:rsidR="00B571AE" w:rsidRPr="00016542" w:rsidRDefault="00845597" w:rsidP="00CD0DBF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lang w:val="uk-UA" w:eastAsia="uk-UA"/>
        </w:rPr>
      </w:pPr>
      <w:r w:rsidRPr="00016542">
        <w:rPr>
          <w:lang w:val="uk-UA" w:eastAsia="uk-UA"/>
        </w:rPr>
        <w:t xml:space="preserve"> </w:t>
      </w:r>
      <w:r w:rsidR="00B571AE" w:rsidRPr="00016542">
        <w:rPr>
          <w:lang w:val="uk-UA" w:eastAsia="uk-UA"/>
        </w:rPr>
        <w:t xml:space="preserve">Виготовлену та погоджену в установленому законом порядку технічну документацію щодо </w:t>
      </w:r>
      <w:r w:rsidR="00BE209E">
        <w:rPr>
          <w:lang w:val="uk-UA" w:eastAsia="uk-UA"/>
        </w:rPr>
        <w:t>об</w:t>
      </w:r>
      <w:r w:rsidR="00BE209E" w:rsidRPr="00BE209E">
        <w:rPr>
          <w:lang w:eastAsia="uk-UA"/>
        </w:rPr>
        <w:t>’</w:t>
      </w:r>
      <w:r w:rsidR="00BE209E">
        <w:rPr>
          <w:lang w:val="uk-UA" w:eastAsia="uk-UA"/>
        </w:rPr>
        <w:t>єднання</w:t>
      </w:r>
      <w:r w:rsidR="00B571AE" w:rsidRPr="00016542">
        <w:rPr>
          <w:lang w:val="uk-UA" w:eastAsia="uk-UA"/>
        </w:rPr>
        <w:t xml:space="preserve"> земельн</w:t>
      </w:r>
      <w:r w:rsidR="00BE209E">
        <w:rPr>
          <w:lang w:val="uk-UA" w:eastAsia="uk-UA"/>
        </w:rPr>
        <w:t>их</w:t>
      </w:r>
      <w:r w:rsidR="00B571AE" w:rsidRPr="00016542">
        <w:rPr>
          <w:lang w:val="uk-UA" w:eastAsia="uk-UA"/>
        </w:rPr>
        <w:t xml:space="preserve"> ділян</w:t>
      </w:r>
      <w:r w:rsidR="00BE209E">
        <w:rPr>
          <w:lang w:val="uk-UA" w:eastAsia="uk-UA"/>
        </w:rPr>
        <w:t>ок</w:t>
      </w:r>
      <w:r w:rsidR="00B571AE" w:rsidRPr="00016542">
        <w:rPr>
          <w:lang w:val="uk-UA" w:eastAsia="uk-UA"/>
        </w:rPr>
        <w:t xml:space="preserve"> подати до Шепетівської міської ради на затвердження.</w:t>
      </w:r>
    </w:p>
    <w:p w:rsidR="00845597" w:rsidRPr="00D43620" w:rsidRDefault="00845597" w:rsidP="00CD0DBF">
      <w:pPr>
        <w:pStyle w:val="a5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lang w:val="uk-UA"/>
        </w:rPr>
      </w:pPr>
      <w:r w:rsidRPr="00D43620">
        <w:rPr>
          <w:lang w:val="uk-UA"/>
        </w:rPr>
        <w:t xml:space="preserve">Контроль </w:t>
      </w:r>
      <w:r w:rsidRPr="00D43620">
        <w:rPr>
          <w:rFonts w:ascii="10,5" w:hAnsi="10,5" w:hint="eastAsia"/>
          <w:lang w:val="uk-UA"/>
        </w:rPr>
        <w:t>за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виконанням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рішення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lang w:val="uk-UA"/>
        </w:rPr>
        <w:t xml:space="preserve">покласти на першого заступника міського голови </w:t>
      </w:r>
      <w:proofErr w:type="spellStart"/>
      <w:r w:rsidRPr="00D43620">
        <w:rPr>
          <w:lang w:val="uk-UA"/>
        </w:rPr>
        <w:t>Вихівського</w:t>
      </w:r>
      <w:proofErr w:type="spellEnd"/>
      <w:r w:rsidRPr="00D43620">
        <w:rPr>
          <w:lang w:val="uk-UA"/>
        </w:rPr>
        <w:t xml:space="preserve"> В.Б. та </w:t>
      </w:r>
      <w:r w:rsidRPr="00D43620">
        <w:rPr>
          <w:rFonts w:ascii="10,5" w:hAnsi="10,5" w:hint="eastAsia"/>
          <w:lang w:val="uk-UA"/>
        </w:rPr>
        <w:t>постійну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комісію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з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питань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земельних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відносин</w:t>
      </w:r>
      <w:r w:rsidRPr="00D43620">
        <w:rPr>
          <w:rFonts w:ascii="10,5" w:hAnsi="10,5"/>
          <w:lang w:val="uk-UA"/>
        </w:rPr>
        <w:t xml:space="preserve">, </w:t>
      </w:r>
      <w:r w:rsidRPr="00D43620">
        <w:rPr>
          <w:rFonts w:ascii="10,5" w:hAnsi="10,5" w:hint="eastAsia"/>
          <w:lang w:val="uk-UA"/>
        </w:rPr>
        <w:t>архітектури</w:t>
      </w:r>
      <w:r w:rsidRPr="00D43620">
        <w:rPr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та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будівництва</w:t>
      </w:r>
      <w:r w:rsidRPr="00D43620">
        <w:rPr>
          <w:rFonts w:ascii="10,5" w:hAnsi="10,5"/>
          <w:lang w:val="uk-UA"/>
        </w:rPr>
        <w:t xml:space="preserve">, </w:t>
      </w:r>
      <w:r w:rsidRPr="00D43620">
        <w:rPr>
          <w:rFonts w:ascii="10,5" w:hAnsi="10,5" w:hint="eastAsia"/>
          <w:lang w:val="uk-UA"/>
        </w:rPr>
        <w:t>охорони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навколишнього</w:t>
      </w:r>
      <w:r w:rsidRPr="00D43620">
        <w:rPr>
          <w:rFonts w:ascii="10,5" w:hAnsi="10,5"/>
          <w:lang w:val="uk-UA"/>
        </w:rPr>
        <w:t xml:space="preserve"> </w:t>
      </w:r>
      <w:r w:rsidRPr="00D43620">
        <w:rPr>
          <w:rFonts w:ascii="10,5" w:hAnsi="10,5" w:hint="eastAsia"/>
          <w:lang w:val="uk-UA"/>
        </w:rPr>
        <w:t>середовища</w:t>
      </w:r>
      <w:r w:rsidRPr="00D43620">
        <w:rPr>
          <w:rFonts w:ascii="10,5" w:hAnsi="10,5"/>
          <w:lang w:val="uk-UA"/>
        </w:rPr>
        <w:t xml:space="preserve"> (голова комісії </w:t>
      </w:r>
      <w:proofErr w:type="spellStart"/>
      <w:r w:rsidRPr="00D43620">
        <w:rPr>
          <w:rFonts w:ascii="10,5" w:hAnsi="10,5"/>
          <w:lang w:val="uk-UA"/>
        </w:rPr>
        <w:t>Синюта</w:t>
      </w:r>
      <w:proofErr w:type="spellEnd"/>
      <w:r w:rsidRPr="00D43620">
        <w:rPr>
          <w:rFonts w:ascii="10,5" w:hAnsi="10,5"/>
          <w:lang w:val="uk-UA"/>
        </w:rPr>
        <w:t xml:space="preserve"> В.В.).</w:t>
      </w:r>
    </w:p>
    <w:p w:rsidR="00845597" w:rsidRDefault="00845597" w:rsidP="00D30DE2">
      <w:pPr>
        <w:tabs>
          <w:tab w:val="num" w:pos="0"/>
        </w:tabs>
        <w:jc w:val="both"/>
        <w:rPr>
          <w:lang w:val="uk-UA"/>
        </w:rPr>
      </w:pPr>
    </w:p>
    <w:p w:rsidR="00845597" w:rsidRDefault="00845597" w:rsidP="00845597">
      <w:pPr>
        <w:tabs>
          <w:tab w:val="num" w:pos="0"/>
        </w:tabs>
        <w:jc w:val="both"/>
        <w:rPr>
          <w:lang w:val="uk-UA"/>
        </w:rPr>
      </w:pPr>
    </w:p>
    <w:p w:rsidR="00845597" w:rsidRDefault="00845597" w:rsidP="00845597">
      <w:pPr>
        <w:tabs>
          <w:tab w:val="num" w:pos="0"/>
        </w:tabs>
        <w:jc w:val="both"/>
        <w:rPr>
          <w:lang w:val="uk-UA"/>
        </w:rPr>
      </w:pPr>
    </w:p>
    <w:p w:rsidR="00F03950" w:rsidRDefault="00845597" w:rsidP="00312A4B">
      <w:pPr>
        <w:ind w:firstLine="709"/>
      </w:pPr>
      <w:r>
        <w:rPr>
          <w:lang w:val="uk-UA"/>
        </w:rPr>
        <w:t xml:space="preserve">Міський голова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sectPr w:rsidR="00F03950" w:rsidSect="00A42791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A93"/>
    <w:multiLevelType w:val="hybridMultilevel"/>
    <w:tmpl w:val="D10445A4"/>
    <w:lvl w:ilvl="0" w:tplc="3C32D20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E07EE1"/>
    <w:multiLevelType w:val="multilevel"/>
    <w:tmpl w:val="A5AAD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D914021"/>
    <w:multiLevelType w:val="hybridMultilevel"/>
    <w:tmpl w:val="D50E318E"/>
    <w:lvl w:ilvl="0" w:tplc="AE0A2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F1F2F"/>
    <w:multiLevelType w:val="hybridMultilevel"/>
    <w:tmpl w:val="C1402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597"/>
    <w:rsid w:val="00016542"/>
    <w:rsid w:val="00126890"/>
    <w:rsid w:val="00181508"/>
    <w:rsid w:val="001C3606"/>
    <w:rsid w:val="002777A4"/>
    <w:rsid w:val="00312A4B"/>
    <w:rsid w:val="00412C5A"/>
    <w:rsid w:val="004C1F2A"/>
    <w:rsid w:val="004E171E"/>
    <w:rsid w:val="00597DC5"/>
    <w:rsid w:val="005B2808"/>
    <w:rsid w:val="006432AF"/>
    <w:rsid w:val="006C568F"/>
    <w:rsid w:val="00755E75"/>
    <w:rsid w:val="00794449"/>
    <w:rsid w:val="007B36B5"/>
    <w:rsid w:val="00845597"/>
    <w:rsid w:val="00847742"/>
    <w:rsid w:val="00862815"/>
    <w:rsid w:val="008A47FF"/>
    <w:rsid w:val="00956A58"/>
    <w:rsid w:val="009F454E"/>
    <w:rsid w:val="00A42791"/>
    <w:rsid w:val="00B571AE"/>
    <w:rsid w:val="00BE209E"/>
    <w:rsid w:val="00CD0DBF"/>
    <w:rsid w:val="00D30DE2"/>
    <w:rsid w:val="00D43620"/>
    <w:rsid w:val="00D553C8"/>
    <w:rsid w:val="00DB7E6F"/>
    <w:rsid w:val="00E076FA"/>
    <w:rsid w:val="00E5669F"/>
    <w:rsid w:val="00F0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45597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845597"/>
    <w:pPr>
      <w:keepNext/>
      <w:outlineLvl w:val="4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55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559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55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559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45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3BD3-39DC-4E67-8966-760647F9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2017-05-19T06:44:00Z</cp:lastPrinted>
  <dcterms:created xsi:type="dcterms:W3CDTF">2017-04-07T05:03:00Z</dcterms:created>
  <dcterms:modified xsi:type="dcterms:W3CDTF">2018-05-25T11:18:00Z</dcterms:modified>
</cp:coreProperties>
</file>