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104" w:rsidRDefault="006F3104" w:rsidP="006F3104">
      <w:pPr>
        <w:ind w:left="7080"/>
        <w:jc w:val="center"/>
        <w:rPr>
          <w:i/>
          <w:lang w:val="uk-UA"/>
        </w:rPr>
      </w:pPr>
      <w:r>
        <w:rPr>
          <w:i/>
          <w:lang w:val="uk-UA"/>
        </w:rPr>
        <w:t xml:space="preserve">   Проект рішення</w:t>
      </w:r>
    </w:p>
    <w:p w:rsidR="006F3104" w:rsidRDefault="006F3104" w:rsidP="006F3104">
      <w:pPr>
        <w:ind w:left="7080"/>
        <w:jc w:val="center"/>
        <w:rPr>
          <w:i/>
          <w:lang w:val="uk-UA"/>
        </w:rPr>
      </w:pPr>
      <w:proofErr w:type="spellStart"/>
      <w:r>
        <w:rPr>
          <w:i/>
          <w:lang w:val="uk-UA"/>
        </w:rPr>
        <w:t>Мазурець</w:t>
      </w:r>
      <w:proofErr w:type="spellEnd"/>
      <w:r>
        <w:rPr>
          <w:i/>
          <w:lang w:val="uk-UA"/>
        </w:rPr>
        <w:t xml:space="preserve"> Н.М.</w:t>
      </w:r>
    </w:p>
    <w:p w:rsidR="006F3104" w:rsidRPr="00845D31" w:rsidRDefault="006F3104" w:rsidP="006F3104">
      <w:pPr>
        <w:jc w:val="center"/>
        <w:rPr>
          <w:b/>
          <w:lang w:val="uk-UA"/>
        </w:rPr>
      </w:pPr>
      <w:r>
        <w:rPr>
          <w:b/>
          <w:noProof/>
          <w:lang w:val="uk-UA" w:eastAsia="uk-UA"/>
        </w:rPr>
        <w:drawing>
          <wp:inline distT="0" distB="0" distL="0" distR="0">
            <wp:extent cx="428625" cy="609600"/>
            <wp:effectExtent l="19050" t="0" r="9525" b="0"/>
            <wp:docPr id="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6F3104" w:rsidRPr="00845D31" w:rsidRDefault="006F3104" w:rsidP="006F3104">
      <w:pPr>
        <w:tabs>
          <w:tab w:val="left" w:pos="142"/>
        </w:tabs>
        <w:jc w:val="center"/>
        <w:rPr>
          <w:b/>
          <w:lang w:val="uk-UA"/>
        </w:rPr>
      </w:pPr>
      <w:r w:rsidRPr="00845D31">
        <w:rPr>
          <w:b/>
          <w:lang w:val="uk-UA"/>
        </w:rPr>
        <w:t>Україна</w:t>
      </w:r>
    </w:p>
    <w:p w:rsidR="006F3104" w:rsidRPr="00845D31" w:rsidRDefault="006F3104" w:rsidP="006F3104">
      <w:pPr>
        <w:pStyle w:val="1"/>
        <w:jc w:val="center"/>
        <w:rPr>
          <w:rFonts w:ascii="Arial" w:hAnsi="Arial" w:cs="Arial"/>
          <w:bCs w:val="0"/>
          <w:szCs w:val="28"/>
        </w:rPr>
      </w:pPr>
      <w:r w:rsidRPr="00845D31">
        <w:rPr>
          <w:rFonts w:ascii="Arial" w:hAnsi="Arial" w:cs="Arial"/>
          <w:bCs w:val="0"/>
          <w:szCs w:val="28"/>
        </w:rPr>
        <w:t>ШЕПЕТІВСЬКА МІСЬКА РАДА</w:t>
      </w:r>
    </w:p>
    <w:p w:rsidR="006F3104" w:rsidRPr="00845D31" w:rsidRDefault="006F3104" w:rsidP="006F3104">
      <w:pPr>
        <w:pStyle w:val="1"/>
        <w:jc w:val="center"/>
        <w:rPr>
          <w:rFonts w:ascii="Arial" w:hAnsi="Arial" w:cs="Arial"/>
          <w:bCs w:val="0"/>
          <w:szCs w:val="28"/>
        </w:rPr>
      </w:pPr>
      <w:r w:rsidRPr="00845D31">
        <w:rPr>
          <w:rFonts w:ascii="Arial" w:hAnsi="Arial" w:cs="Arial"/>
          <w:bCs w:val="0"/>
          <w:szCs w:val="28"/>
        </w:rPr>
        <w:t>ХМЕЛЬНИЦЬКОЇ ОБЛАСТІ</w:t>
      </w:r>
    </w:p>
    <w:p w:rsidR="006F3104" w:rsidRPr="00845D31" w:rsidRDefault="006F3104" w:rsidP="006F3104">
      <w:pPr>
        <w:rPr>
          <w:b/>
          <w:lang w:val="uk-UA"/>
        </w:rPr>
      </w:pPr>
      <w:bookmarkStart w:id="0" w:name="_GoBack"/>
      <w:bookmarkEnd w:id="0"/>
    </w:p>
    <w:p w:rsidR="006F3104" w:rsidRPr="00845D31" w:rsidRDefault="006F3104" w:rsidP="006F3104">
      <w:pPr>
        <w:jc w:val="center"/>
        <w:rPr>
          <w:b/>
          <w:lang w:val="uk-UA"/>
        </w:rPr>
      </w:pPr>
      <w:r w:rsidRPr="00845D31">
        <w:rPr>
          <w:b/>
          <w:lang w:val="uk-UA"/>
        </w:rPr>
        <w:t>РІШЕННЯ</w:t>
      </w:r>
    </w:p>
    <w:p w:rsidR="006F3104" w:rsidRPr="00845D31" w:rsidRDefault="006F3104" w:rsidP="006F3104">
      <w:pPr>
        <w:jc w:val="center"/>
        <w:rPr>
          <w:b/>
          <w:lang w:val="uk-UA"/>
        </w:rPr>
      </w:pPr>
      <w:r>
        <w:rPr>
          <w:b/>
          <w:lang w:val="uk-UA"/>
        </w:rPr>
        <w:t>_________</w:t>
      </w:r>
      <w:r w:rsidRPr="00845D31">
        <w:rPr>
          <w:b/>
          <w:lang w:val="uk-UA"/>
        </w:rPr>
        <w:t xml:space="preserve"> сесії міської ради VІ</w:t>
      </w:r>
      <w:r>
        <w:rPr>
          <w:b/>
          <w:lang w:val="uk-UA"/>
        </w:rPr>
        <w:t>І</w:t>
      </w:r>
      <w:r w:rsidRPr="00845D31">
        <w:rPr>
          <w:b/>
          <w:lang w:val="uk-UA"/>
        </w:rPr>
        <w:t xml:space="preserve"> скликання</w:t>
      </w:r>
    </w:p>
    <w:p w:rsidR="006F3104" w:rsidRPr="00845D31" w:rsidRDefault="006F3104" w:rsidP="006F3104">
      <w:pPr>
        <w:jc w:val="center"/>
        <w:rPr>
          <w:lang w:val="uk-UA"/>
        </w:rPr>
      </w:pPr>
    </w:p>
    <w:p w:rsidR="006F3104" w:rsidRPr="00845D31" w:rsidRDefault="006F3104" w:rsidP="006F3104">
      <w:pPr>
        <w:jc w:val="both"/>
        <w:rPr>
          <w:lang w:val="uk-UA"/>
        </w:rPr>
      </w:pPr>
      <w:r w:rsidRPr="00845D31">
        <w:rPr>
          <w:lang w:val="uk-UA"/>
        </w:rPr>
        <w:t xml:space="preserve">від </w:t>
      </w:r>
      <w:r>
        <w:rPr>
          <w:lang w:val="uk-UA"/>
        </w:rPr>
        <w:t>____________</w:t>
      </w:r>
      <w:r w:rsidRPr="00845D31">
        <w:rPr>
          <w:lang w:val="uk-UA"/>
        </w:rPr>
        <w:t xml:space="preserve"> 201</w:t>
      </w:r>
      <w:r>
        <w:rPr>
          <w:lang w:val="uk-UA"/>
        </w:rPr>
        <w:t>8</w:t>
      </w:r>
      <w:r w:rsidRPr="00845D31">
        <w:rPr>
          <w:lang w:val="uk-UA"/>
        </w:rPr>
        <w:t xml:space="preserve"> р. № </w:t>
      </w:r>
      <w:r>
        <w:rPr>
          <w:lang w:val="uk-UA"/>
        </w:rPr>
        <w:t>____</w:t>
      </w:r>
    </w:p>
    <w:p w:rsidR="006F3104" w:rsidRPr="00845D31" w:rsidRDefault="006F3104" w:rsidP="006F3104">
      <w:pPr>
        <w:ind w:firstLine="708"/>
        <w:jc w:val="both"/>
        <w:rPr>
          <w:lang w:val="uk-UA"/>
        </w:rPr>
      </w:pPr>
      <w:r w:rsidRPr="00845D31">
        <w:rPr>
          <w:lang w:val="uk-UA"/>
        </w:rPr>
        <w:t>м. Шепетівка</w:t>
      </w:r>
    </w:p>
    <w:p w:rsidR="006F3104" w:rsidRPr="00845D31" w:rsidRDefault="006F3104" w:rsidP="006F3104">
      <w:pPr>
        <w:pStyle w:val="a3"/>
        <w:rPr>
          <w:rFonts w:ascii="Times New Roman" w:hAnsi="Times New Roman"/>
          <w:sz w:val="24"/>
          <w:szCs w:val="24"/>
          <w:lang w:val="uk-UA"/>
        </w:rPr>
      </w:pPr>
    </w:p>
    <w:p w:rsidR="005A6100" w:rsidRDefault="006F3104" w:rsidP="006F3104">
      <w:pPr>
        <w:pStyle w:val="a3"/>
        <w:rPr>
          <w:rFonts w:ascii="Times New Roman" w:hAnsi="Times New Roman"/>
          <w:sz w:val="24"/>
          <w:szCs w:val="24"/>
          <w:lang w:val="uk-UA"/>
        </w:rPr>
      </w:pPr>
      <w:r w:rsidRPr="00845D31">
        <w:rPr>
          <w:rFonts w:ascii="Times New Roman" w:hAnsi="Times New Roman"/>
          <w:sz w:val="24"/>
          <w:szCs w:val="24"/>
          <w:lang w:val="uk-UA"/>
        </w:rPr>
        <w:t xml:space="preserve">Про </w:t>
      </w:r>
      <w:r>
        <w:rPr>
          <w:rFonts w:ascii="Times New Roman" w:hAnsi="Times New Roman"/>
          <w:sz w:val="24"/>
          <w:szCs w:val="24"/>
          <w:lang w:val="uk-UA"/>
        </w:rPr>
        <w:t>внесення змін та доповнень</w:t>
      </w:r>
      <w:r w:rsidRPr="006F3104">
        <w:rPr>
          <w:rFonts w:ascii="Times New Roman" w:hAnsi="Times New Roman"/>
          <w:sz w:val="24"/>
          <w:szCs w:val="24"/>
          <w:lang w:val="uk-UA"/>
        </w:rPr>
        <w:t xml:space="preserve"> </w:t>
      </w:r>
      <w:r>
        <w:rPr>
          <w:rFonts w:ascii="Times New Roman" w:hAnsi="Times New Roman"/>
          <w:sz w:val="24"/>
          <w:szCs w:val="24"/>
          <w:lang w:val="uk-UA"/>
        </w:rPr>
        <w:t xml:space="preserve">в </w:t>
      </w:r>
      <w:r w:rsidR="005A6100">
        <w:rPr>
          <w:rFonts w:ascii="Times New Roman" w:hAnsi="Times New Roman"/>
          <w:sz w:val="24"/>
          <w:szCs w:val="24"/>
          <w:lang w:val="uk-UA"/>
        </w:rPr>
        <w:t xml:space="preserve">додаток 1 до </w:t>
      </w:r>
    </w:p>
    <w:p w:rsidR="0011004C" w:rsidRDefault="006F3104" w:rsidP="006F3104">
      <w:pPr>
        <w:pStyle w:val="a3"/>
        <w:rPr>
          <w:rStyle w:val="a5"/>
          <w:rFonts w:ascii="Times New Roman" w:hAnsi="Times New Roman"/>
          <w:b w:val="0"/>
          <w:sz w:val="24"/>
          <w:szCs w:val="24"/>
          <w:lang w:val="uk-UA"/>
        </w:rPr>
      </w:pPr>
      <w:r>
        <w:rPr>
          <w:rFonts w:ascii="Times New Roman" w:hAnsi="Times New Roman"/>
          <w:sz w:val="24"/>
          <w:szCs w:val="24"/>
          <w:lang w:val="uk-UA"/>
        </w:rPr>
        <w:t xml:space="preserve">рішення </w:t>
      </w:r>
      <w:r w:rsidRPr="00D71AC7">
        <w:rPr>
          <w:rStyle w:val="a5"/>
          <w:rFonts w:ascii="Times New Roman" w:hAnsi="Times New Roman"/>
          <w:b w:val="0"/>
          <w:sz w:val="24"/>
          <w:szCs w:val="24"/>
          <w:lang w:val="uk-UA"/>
        </w:rPr>
        <w:t>ХХХ</w:t>
      </w:r>
      <w:r w:rsidR="0011004C" w:rsidRPr="006F3104">
        <w:rPr>
          <w:rFonts w:ascii="Times New Roman" w:hAnsi="Times New Roman"/>
          <w:sz w:val="24"/>
          <w:szCs w:val="24"/>
          <w:lang w:val="uk-UA"/>
        </w:rPr>
        <w:t>V</w:t>
      </w:r>
      <w:r>
        <w:rPr>
          <w:rStyle w:val="a5"/>
          <w:rFonts w:ascii="Times New Roman" w:hAnsi="Times New Roman"/>
          <w:b w:val="0"/>
          <w:sz w:val="24"/>
          <w:szCs w:val="24"/>
          <w:lang w:val="uk-UA"/>
        </w:rPr>
        <w:t>ІІІ</w:t>
      </w:r>
      <w:r w:rsidRPr="00D71AC7">
        <w:rPr>
          <w:rStyle w:val="a5"/>
          <w:rFonts w:ascii="Times New Roman" w:hAnsi="Times New Roman"/>
          <w:b w:val="0"/>
          <w:sz w:val="24"/>
          <w:szCs w:val="24"/>
          <w:lang w:val="uk-UA"/>
        </w:rPr>
        <w:t xml:space="preserve"> сесії</w:t>
      </w:r>
      <w:r w:rsidR="0011004C">
        <w:rPr>
          <w:rStyle w:val="a5"/>
          <w:rFonts w:ascii="Times New Roman" w:hAnsi="Times New Roman"/>
          <w:b w:val="0"/>
          <w:sz w:val="24"/>
          <w:szCs w:val="24"/>
          <w:lang w:val="uk-UA"/>
        </w:rPr>
        <w:t xml:space="preserve"> міської ради</w:t>
      </w:r>
      <w:r w:rsidRPr="00D71AC7">
        <w:rPr>
          <w:rStyle w:val="a5"/>
          <w:rFonts w:ascii="Times New Roman" w:hAnsi="Times New Roman"/>
          <w:b w:val="0"/>
          <w:sz w:val="24"/>
          <w:szCs w:val="24"/>
          <w:lang w:val="uk-UA"/>
        </w:rPr>
        <w:t xml:space="preserve"> </w:t>
      </w:r>
      <w:r w:rsidRPr="006F3104">
        <w:rPr>
          <w:rFonts w:ascii="Times New Roman" w:hAnsi="Times New Roman"/>
          <w:sz w:val="24"/>
          <w:szCs w:val="24"/>
          <w:lang w:val="uk-UA"/>
        </w:rPr>
        <w:t>VІІ</w:t>
      </w:r>
      <w:r w:rsidRPr="00D71AC7">
        <w:rPr>
          <w:rStyle w:val="a5"/>
          <w:rFonts w:ascii="Times New Roman" w:hAnsi="Times New Roman"/>
          <w:b w:val="0"/>
          <w:sz w:val="24"/>
          <w:szCs w:val="24"/>
          <w:lang w:val="uk-UA"/>
        </w:rPr>
        <w:t xml:space="preserve"> скликання </w:t>
      </w:r>
    </w:p>
    <w:p w:rsidR="005A6100" w:rsidRDefault="006F3104" w:rsidP="006F3104">
      <w:pPr>
        <w:pStyle w:val="a3"/>
        <w:rPr>
          <w:rStyle w:val="a5"/>
          <w:rFonts w:ascii="Times New Roman" w:hAnsi="Times New Roman"/>
          <w:b w:val="0"/>
          <w:sz w:val="24"/>
          <w:szCs w:val="24"/>
          <w:lang w:val="uk-UA"/>
        </w:rPr>
      </w:pPr>
      <w:r w:rsidRPr="00D71AC7">
        <w:rPr>
          <w:rStyle w:val="a5"/>
          <w:rFonts w:ascii="Times New Roman" w:hAnsi="Times New Roman"/>
          <w:b w:val="0"/>
          <w:sz w:val="24"/>
          <w:szCs w:val="24"/>
          <w:lang w:val="uk-UA"/>
        </w:rPr>
        <w:t xml:space="preserve">від </w:t>
      </w:r>
      <w:r w:rsidR="0011004C">
        <w:rPr>
          <w:rStyle w:val="a5"/>
          <w:rFonts w:ascii="Times New Roman" w:hAnsi="Times New Roman"/>
          <w:b w:val="0"/>
          <w:sz w:val="24"/>
          <w:szCs w:val="24"/>
          <w:lang w:val="uk-UA"/>
        </w:rPr>
        <w:t>05</w:t>
      </w:r>
      <w:r w:rsidRPr="00D71AC7">
        <w:rPr>
          <w:rStyle w:val="a5"/>
          <w:rFonts w:ascii="Times New Roman" w:hAnsi="Times New Roman"/>
          <w:b w:val="0"/>
          <w:sz w:val="24"/>
          <w:szCs w:val="24"/>
          <w:lang w:val="uk-UA"/>
        </w:rPr>
        <w:t xml:space="preserve"> </w:t>
      </w:r>
      <w:r w:rsidR="0011004C">
        <w:rPr>
          <w:rStyle w:val="a5"/>
          <w:rFonts w:ascii="Times New Roman" w:hAnsi="Times New Roman"/>
          <w:b w:val="0"/>
          <w:sz w:val="24"/>
          <w:szCs w:val="24"/>
          <w:lang w:val="uk-UA"/>
        </w:rPr>
        <w:t>квітня</w:t>
      </w:r>
      <w:r w:rsidRPr="00D71AC7">
        <w:rPr>
          <w:rStyle w:val="a5"/>
          <w:rFonts w:ascii="Times New Roman" w:hAnsi="Times New Roman"/>
          <w:b w:val="0"/>
          <w:sz w:val="24"/>
          <w:szCs w:val="24"/>
          <w:lang w:val="uk-UA"/>
        </w:rPr>
        <w:t xml:space="preserve"> 201</w:t>
      </w:r>
      <w:r w:rsidR="0011004C">
        <w:rPr>
          <w:rStyle w:val="a5"/>
          <w:rFonts w:ascii="Times New Roman" w:hAnsi="Times New Roman"/>
          <w:b w:val="0"/>
          <w:sz w:val="24"/>
          <w:szCs w:val="24"/>
          <w:lang w:val="uk-UA"/>
        </w:rPr>
        <w:t>8</w:t>
      </w:r>
      <w:r w:rsidRPr="00D71AC7">
        <w:rPr>
          <w:rStyle w:val="a5"/>
          <w:rFonts w:ascii="Times New Roman" w:hAnsi="Times New Roman"/>
          <w:b w:val="0"/>
          <w:sz w:val="24"/>
          <w:szCs w:val="24"/>
          <w:lang w:val="uk-UA"/>
        </w:rPr>
        <w:t xml:space="preserve"> року №</w:t>
      </w:r>
      <w:r w:rsidR="0011004C">
        <w:rPr>
          <w:rStyle w:val="a5"/>
          <w:rFonts w:ascii="Times New Roman" w:hAnsi="Times New Roman"/>
          <w:b w:val="0"/>
          <w:sz w:val="24"/>
          <w:szCs w:val="24"/>
          <w:lang w:val="uk-UA"/>
        </w:rPr>
        <w:t>29</w:t>
      </w:r>
      <w:r w:rsidRPr="00D71AC7">
        <w:rPr>
          <w:rStyle w:val="a5"/>
          <w:rFonts w:ascii="Times New Roman" w:hAnsi="Times New Roman"/>
          <w:b w:val="0"/>
          <w:sz w:val="24"/>
          <w:szCs w:val="24"/>
          <w:lang w:val="uk-UA"/>
        </w:rPr>
        <w:t xml:space="preserve"> </w:t>
      </w:r>
      <w:r>
        <w:rPr>
          <w:rStyle w:val="a5"/>
          <w:rFonts w:ascii="Times New Roman" w:hAnsi="Times New Roman"/>
          <w:b w:val="0"/>
          <w:sz w:val="24"/>
          <w:szCs w:val="24"/>
          <w:lang w:val="uk-UA"/>
        </w:rPr>
        <w:t xml:space="preserve">«Про затвердження </w:t>
      </w:r>
    </w:p>
    <w:p w:rsidR="005A6100" w:rsidRDefault="006F3104" w:rsidP="006F3104">
      <w:pPr>
        <w:pStyle w:val="a3"/>
        <w:rPr>
          <w:rFonts w:ascii="Times New Roman" w:hAnsi="Times New Roman"/>
          <w:sz w:val="24"/>
          <w:szCs w:val="24"/>
          <w:lang w:val="uk-UA"/>
        </w:rPr>
      </w:pPr>
      <w:r w:rsidRPr="00D71AC7">
        <w:rPr>
          <w:rFonts w:ascii="Times New Roman" w:hAnsi="Times New Roman"/>
          <w:sz w:val="24"/>
          <w:szCs w:val="24"/>
          <w:lang w:val="uk-UA"/>
        </w:rPr>
        <w:t>Порядку закупівлі послуг</w:t>
      </w:r>
      <w:r w:rsidR="005A6100">
        <w:rPr>
          <w:rFonts w:ascii="Times New Roman" w:hAnsi="Times New Roman"/>
          <w:sz w:val="24"/>
          <w:szCs w:val="24"/>
          <w:lang w:val="uk-UA"/>
        </w:rPr>
        <w:t xml:space="preserve"> </w:t>
      </w:r>
      <w:r w:rsidRPr="00D71AC7">
        <w:rPr>
          <w:rFonts w:ascii="Times New Roman" w:hAnsi="Times New Roman"/>
          <w:sz w:val="24"/>
          <w:szCs w:val="24"/>
          <w:lang w:val="uk-UA"/>
        </w:rPr>
        <w:t xml:space="preserve"> з виконання робіт із </w:t>
      </w:r>
    </w:p>
    <w:p w:rsidR="005A6100" w:rsidRDefault="006F3104" w:rsidP="006F3104">
      <w:pPr>
        <w:pStyle w:val="a3"/>
        <w:rPr>
          <w:rFonts w:ascii="Times New Roman" w:hAnsi="Times New Roman"/>
          <w:sz w:val="24"/>
          <w:szCs w:val="24"/>
          <w:lang w:val="uk-UA"/>
        </w:rPr>
      </w:pPr>
      <w:r w:rsidRPr="00D71AC7">
        <w:rPr>
          <w:rFonts w:ascii="Times New Roman" w:hAnsi="Times New Roman"/>
          <w:sz w:val="24"/>
          <w:szCs w:val="24"/>
          <w:lang w:val="uk-UA"/>
        </w:rPr>
        <w:t xml:space="preserve">землеустрою, оцінки земель та визначення </w:t>
      </w:r>
    </w:p>
    <w:p w:rsidR="0011004C" w:rsidRDefault="006F3104" w:rsidP="006F3104">
      <w:pPr>
        <w:pStyle w:val="a3"/>
        <w:rPr>
          <w:rFonts w:ascii="Times New Roman" w:hAnsi="Times New Roman"/>
          <w:sz w:val="24"/>
          <w:szCs w:val="24"/>
          <w:lang w:val="uk-UA"/>
        </w:rPr>
      </w:pPr>
      <w:r w:rsidRPr="00D71AC7">
        <w:rPr>
          <w:rFonts w:ascii="Times New Roman" w:hAnsi="Times New Roman"/>
          <w:sz w:val="24"/>
          <w:szCs w:val="24"/>
          <w:lang w:val="uk-UA"/>
        </w:rPr>
        <w:t>виконавця земельних торгів</w:t>
      </w:r>
    </w:p>
    <w:p w:rsidR="006F3104" w:rsidRPr="00845D31" w:rsidRDefault="006F3104" w:rsidP="006F3104">
      <w:pPr>
        <w:pStyle w:val="a3"/>
        <w:rPr>
          <w:rFonts w:ascii="Times New Roman" w:hAnsi="Times New Roman"/>
          <w:sz w:val="24"/>
          <w:szCs w:val="24"/>
          <w:lang w:val="uk-UA"/>
        </w:rPr>
      </w:pPr>
      <w:r>
        <w:rPr>
          <w:rFonts w:ascii="Times New Roman" w:hAnsi="Times New Roman"/>
          <w:sz w:val="24"/>
          <w:szCs w:val="24"/>
          <w:lang w:val="uk-UA"/>
        </w:rPr>
        <w:t xml:space="preserve"> </w:t>
      </w:r>
      <w:r w:rsidRPr="00D71AC7">
        <w:rPr>
          <w:rFonts w:ascii="Times New Roman" w:hAnsi="Times New Roman"/>
          <w:sz w:val="24"/>
          <w:szCs w:val="24"/>
          <w:lang w:val="uk-UA"/>
        </w:rPr>
        <w:t xml:space="preserve">на конкурентних засадах </w:t>
      </w:r>
      <w:r w:rsidRPr="00D71AC7">
        <w:rPr>
          <w:rStyle w:val="a5"/>
          <w:rFonts w:ascii="Times New Roman" w:hAnsi="Times New Roman"/>
          <w:b w:val="0"/>
          <w:sz w:val="24"/>
          <w:szCs w:val="24"/>
          <w:lang w:val="uk-UA"/>
        </w:rPr>
        <w:t>на території міста Шепетівки</w:t>
      </w:r>
      <w:r>
        <w:rPr>
          <w:rStyle w:val="a5"/>
          <w:rFonts w:ascii="Times New Roman" w:hAnsi="Times New Roman"/>
          <w:b w:val="0"/>
          <w:sz w:val="24"/>
          <w:szCs w:val="24"/>
          <w:lang w:val="uk-UA"/>
        </w:rPr>
        <w:t>»</w:t>
      </w:r>
      <w:r>
        <w:rPr>
          <w:rFonts w:ascii="Times New Roman" w:hAnsi="Times New Roman"/>
          <w:sz w:val="24"/>
          <w:szCs w:val="24"/>
          <w:lang w:val="uk-UA"/>
        </w:rPr>
        <w:t xml:space="preserve"> </w:t>
      </w:r>
    </w:p>
    <w:p w:rsidR="006F3104" w:rsidRPr="00845D31" w:rsidRDefault="006F3104" w:rsidP="006F3104">
      <w:pPr>
        <w:pStyle w:val="a3"/>
        <w:jc w:val="both"/>
        <w:rPr>
          <w:rFonts w:ascii="Times New Roman" w:hAnsi="Times New Roman"/>
          <w:sz w:val="24"/>
          <w:szCs w:val="24"/>
          <w:lang w:val="uk-UA"/>
        </w:rPr>
      </w:pPr>
    </w:p>
    <w:p w:rsidR="006F3104" w:rsidRPr="00BC6D8E" w:rsidRDefault="0011004C" w:rsidP="006F3104">
      <w:pPr>
        <w:pStyle w:val="a3"/>
        <w:ind w:firstLine="709"/>
        <w:jc w:val="both"/>
        <w:rPr>
          <w:rFonts w:ascii="Times New Roman" w:hAnsi="Times New Roman"/>
          <w:bCs/>
          <w:sz w:val="24"/>
          <w:szCs w:val="24"/>
          <w:lang w:val="uk-UA"/>
        </w:rPr>
      </w:pPr>
      <w:r>
        <w:rPr>
          <w:rFonts w:ascii="Times New Roman" w:hAnsi="Times New Roman"/>
          <w:sz w:val="24"/>
          <w:szCs w:val="24"/>
          <w:lang w:val="uk-UA"/>
        </w:rPr>
        <w:t>К</w:t>
      </w:r>
      <w:r w:rsidR="006F3104" w:rsidRPr="00BC6D8E">
        <w:rPr>
          <w:rFonts w:ascii="Times New Roman" w:hAnsi="Times New Roman"/>
          <w:sz w:val="24"/>
          <w:szCs w:val="24"/>
          <w:lang w:val="uk-UA"/>
        </w:rPr>
        <w:t>еруючись статтями 25, 26 Закону України “Про місцеве самоврядування в Україні”, міська рада</w:t>
      </w:r>
    </w:p>
    <w:p w:rsidR="006F3104" w:rsidRPr="00845D31" w:rsidRDefault="006F3104" w:rsidP="006F3104">
      <w:pPr>
        <w:pStyle w:val="a3"/>
        <w:rPr>
          <w:rFonts w:ascii="Times New Roman" w:hAnsi="Times New Roman"/>
          <w:sz w:val="24"/>
          <w:szCs w:val="24"/>
          <w:lang w:val="uk-UA"/>
        </w:rPr>
      </w:pPr>
      <w:r w:rsidRPr="00845D31">
        <w:rPr>
          <w:rFonts w:ascii="Times New Roman" w:hAnsi="Times New Roman"/>
          <w:sz w:val="24"/>
          <w:szCs w:val="24"/>
          <w:lang w:val="uk-UA"/>
        </w:rPr>
        <w:t>ВИРІШИЛА:</w:t>
      </w:r>
    </w:p>
    <w:p w:rsidR="0092244A" w:rsidRDefault="00DE42D9" w:rsidP="0092244A">
      <w:pPr>
        <w:pStyle w:val="a3"/>
        <w:rPr>
          <w:rFonts w:ascii="Times New Roman" w:hAnsi="Times New Roman"/>
          <w:sz w:val="24"/>
          <w:szCs w:val="24"/>
          <w:lang w:val="uk-UA"/>
        </w:rPr>
      </w:pPr>
      <w:r>
        <w:rPr>
          <w:rFonts w:ascii="Times New Roman" w:hAnsi="Times New Roman"/>
          <w:sz w:val="24"/>
          <w:szCs w:val="24"/>
          <w:lang w:val="uk-UA"/>
        </w:rPr>
        <w:t xml:space="preserve">          </w:t>
      </w:r>
      <w:r w:rsidR="0011004C">
        <w:rPr>
          <w:rFonts w:ascii="Times New Roman" w:hAnsi="Times New Roman"/>
          <w:sz w:val="24"/>
          <w:szCs w:val="24"/>
          <w:lang w:val="uk-UA"/>
        </w:rPr>
        <w:t>1.Внести змін</w:t>
      </w:r>
      <w:r w:rsidR="00CE50DA">
        <w:rPr>
          <w:rFonts w:ascii="Times New Roman" w:hAnsi="Times New Roman"/>
          <w:sz w:val="24"/>
          <w:szCs w:val="24"/>
          <w:lang w:val="uk-UA"/>
        </w:rPr>
        <w:t>и та доповнення</w:t>
      </w:r>
      <w:r w:rsidR="0011004C">
        <w:rPr>
          <w:rFonts w:ascii="Times New Roman" w:hAnsi="Times New Roman"/>
          <w:sz w:val="24"/>
          <w:szCs w:val="24"/>
          <w:lang w:val="uk-UA"/>
        </w:rPr>
        <w:t xml:space="preserve"> в додаток</w:t>
      </w:r>
      <w:r w:rsidR="00CE50DA">
        <w:rPr>
          <w:rFonts w:ascii="Times New Roman" w:hAnsi="Times New Roman"/>
          <w:sz w:val="24"/>
          <w:szCs w:val="24"/>
          <w:lang w:val="uk-UA"/>
        </w:rPr>
        <w:t xml:space="preserve"> </w:t>
      </w:r>
      <w:r w:rsidR="0011004C">
        <w:rPr>
          <w:rFonts w:ascii="Times New Roman" w:hAnsi="Times New Roman"/>
          <w:sz w:val="24"/>
          <w:szCs w:val="24"/>
          <w:lang w:val="uk-UA"/>
        </w:rPr>
        <w:t>1</w:t>
      </w:r>
      <w:r w:rsidR="00CE50DA">
        <w:rPr>
          <w:rFonts w:ascii="Times New Roman" w:hAnsi="Times New Roman"/>
          <w:sz w:val="24"/>
          <w:szCs w:val="24"/>
          <w:lang w:val="uk-UA"/>
        </w:rPr>
        <w:t xml:space="preserve"> до рішення </w:t>
      </w:r>
      <w:r w:rsidR="00CE50DA" w:rsidRPr="00D71AC7">
        <w:rPr>
          <w:rStyle w:val="a5"/>
          <w:rFonts w:ascii="Times New Roman" w:hAnsi="Times New Roman"/>
          <w:b w:val="0"/>
          <w:sz w:val="24"/>
          <w:szCs w:val="24"/>
          <w:lang w:val="uk-UA"/>
        </w:rPr>
        <w:t>ХХХ</w:t>
      </w:r>
      <w:r w:rsidR="00CE50DA" w:rsidRPr="006F3104">
        <w:rPr>
          <w:rFonts w:ascii="Times New Roman" w:hAnsi="Times New Roman"/>
          <w:sz w:val="24"/>
          <w:szCs w:val="24"/>
          <w:lang w:val="uk-UA"/>
        </w:rPr>
        <w:t>V</w:t>
      </w:r>
      <w:r w:rsidR="00CE50DA">
        <w:rPr>
          <w:rStyle w:val="a5"/>
          <w:rFonts w:ascii="Times New Roman" w:hAnsi="Times New Roman"/>
          <w:b w:val="0"/>
          <w:sz w:val="24"/>
          <w:szCs w:val="24"/>
          <w:lang w:val="uk-UA"/>
        </w:rPr>
        <w:t>ІІІ</w:t>
      </w:r>
      <w:r w:rsidR="00CE50DA" w:rsidRPr="00D71AC7">
        <w:rPr>
          <w:rStyle w:val="a5"/>
          <w:rFonts w:ascii="Times New Roman" w:hAnsi="Times New Roman"/>
          <w:b w:val="0"/>
          <w:sz w:val="24"/>
          <w:szCs w:val="24"/>
          <w:lang w:val="uk-UA"/>
        </w:rPr>
        <w:t xml:space="preserve"> сесії</w:t>
      </w:r>
      <w:r w:rsidR="00CE50DA">
        <w:rPr>
          <w:rStyle w:val="a5"/>
          <w:rFonts w:ascii="Times New Roman" w:hAnsi="Times New Roman"/>
          <w:b w:val="0"/>
          <w:sz w:val="24"/>
          <w:szCs w:val="24"/>
          <w:lang w:val="uk-UA"/>
        </w:rPr>
        <w:t xml:space="preserve"> міської ради</w:t>
      </w:r>
      <w:r w:rsidR="00CE50DA" w:rsidRPr="00D71AC7">
        <w:rPr>
          <w:rStyle w:val="a5"/>
          <w:rFonts w:ascii="Times New Roman" w:hAnsi="Times New Roman"/>
          <w:b w:val="0"/>
          <w:sz w:val="24"/>
          <w:szCs w:val="24"/>
          <w:lang w:val="uk-UA"/>
        </w:rPr>
        <w:t xml:space="preserve"> </w:t>
      </w:r>
      <w:r w:rsidR="00CE50DA" w:rsidRPr="006F3104">
        <w:rPr>
          <w:rFonts w:ascii="Times New Roman" w:hAnsi="Times New Roman"/>
          <w:sz w:val="24"/>
          <w:szCs w:val="24"/>
          <w:lang w:val="uk-UA"/>
        </w:rPr>
        <w:t>VІІ</w:t>
      </w:r>
      <w:r w:rsidR="00CE50DA" w:rsidRPr="00D71AC7">
        <w:rPr>
          <w:rStyle w:val="a5"/>
          <w:rFonts w:ascii="Times New Roman" w:hAnsi="Times New Roman"/>
          <w:b w:val="0"/>
          <w:sz w:val="24"/>
          <w:szCs w:val="24"/>
          <w:lang w:val="uk-UA"/>
        </w:rPr>
        <w:t xml:space="preserve"> скликання від </w:t>
      </w:r>
      <w:r w:rsidR="00CE50DA">
        <w:rPr>
          <w:rStyle w:val="a5"/>
          <w:rFonts w:ascii="Times New Roman" w:hAnsi="Times New Roman"/>
          <w:b w:val="0"/>
          <w:sz w:val="24"/>
          <w:szCs w:val="24"/>
          <w:lang w:val="uk-UA"/>
        </w:rPr>
        <w:t>05</w:t>
      </w:r>
      <w:r w:rsidR="00CE50DA" w:rsidRPr="00D71AC7">
        <w:rPr>
          <w:rStyle w:val="a5"/>
          <w:rFonts w:ascii="Times New Roman" w:hAnsi="Times New Roman"/>
          <w:b w:val="0"/>
          <w:sz w:val="24"/>
          <w:szCs w:val="24"/>
          <w:lang w:val="uk-UA"/>
        </w:rPr>
        <w:t xml:space="preserve"> </w:t>
      </w:r>
      <w:r w:rsidR="00CE50DA">
        <w:rPr>
          <w:rStyle w:val="a5"/>
          <w:rFonts w:ascii="Times New Roman" w:hAnsi="Times New Roman"/>
          <w:b w:val="0"/>
          <w:sz w:val="24"/>
          <w:szCs w:val="24"/>
          <w:lang w:val="uk-UA"/>
        </w:rPr>
        <w:t>квітня</w:t>
      </w:r>
      <w:r w:rsidR="00CE50DA" w:rsidRPr="00D71AC7">
        <w:rPr>
          <w:rStyle w:val="a5"/>
          <w:rFonts w:ascii="Times New Roman" w:hAnsi="Times New Roman"/>
          <w:b w:val="0"/>
          <w:sz w:val="24"/>
          <w:szCs w:val="24"/>
          <w:lang w:val="uk-UA"/>
        </w:rPr>
        <w:t xml:space="preserve"> 201</w:t>
      </w:r>
      <w:r w:rsidR="00CE50DA">
        <w:rPr>
          <w:rStyle w:val="a5"/>
          <w:rFonts w:ascii="Times New Roman" w:hAnsi="Times New Roman"/>
          <w:b w:val="0"/>
          <w:sz w:val="24"/>
          <w:szCs w:val="24"/>
          <w:lang w:val="uk-UA"/>
        </w:rPr>
        <w:t>8</w:t>
      </w:r>
      <w:r w:rsidR="00CE50DA" w:rsidRPr="00D71AC7">
        <w:rPr>
          <w:rStyle w:val="a5"/>
          <w:rFonts w:ascii="Times New Roman" w:hAnsi="Times New Roman"/>
          <w:b w:val="0"/>
          <w:sz w:val="24"/>
          <w:szCs w:val="24"/>
          <w:lang w:val="uk-UA"/>
        </w:rPr>
        <w:t xml:space="preserve"> року №</w:t>
      </w:r>
      <w:r w:rsidR="00CE50DA">
        <w:rPr>
          <w:rStyle w:val="a5"/>
          <w:rFonts w:ascii="Times New Roman" w:hAnsi="Times New Roman"/>
          <w:b w:val="0"/>
          <w:sz w:val="24"/>
          <w:szCs w:val="24"/>
          <w:lang w:val="uk-UA"/>
        </w:rPr>
        <w:t>29</w:t>
      </w:r>
      <w:r w:rsidR="0092244A">
        <w:rPr>
          <w:rStyle w:val="a5"/>
          <w:rFonts w:ascii="Times New Roman" w:hAnsi="Times New Roman"/>
          <w:b w:val="0"/>
          <w:sz w:val="24"/>
          <w:szCs w:val="24"/>
          <w:lang w:val="uk-UA"/>
        </w:rPr>
        <w:t xml:space="preserve"> «Про затвердження </w:t>
      </w:r>
      <w:r w:rsidR="0092244A" w:rsidRPr="00D71AC7">
        <w:rPr>
          <w:rFonts w:ascii="Times New Roman" w:hAnsi="Times New Roman"/>
          <w:sz w:val="24"/>
          <w:szCs w:val="24"/>
          <w:lang w:val="uk-UA"/>
        </w:rPr>
        <w:t>Порядку закупівлі послуг</w:t>
      </w:r>
      <w:r w:rsidR="0092244A">
        <w:rPr>
          <w:rFonts w:ascii="Times New Roman" w:hAnsi="Times New Roman"/>
          <w:sz w:val="24"/>
          <w:szCs w:val="24"/>
          <w:lang w:val="uk-UA"/>
        </w:rPr>
        <w:t xml:space="preserve"> </w:t>
      </w:r>
      <w:r w:rsidR="0092244A" w:rsidRPr="00D71AC7">
        <w:rPr>
          <w:rFonts w:ascii="Times New Roman" w:hAnsi="Times New Roman"/>
          <w:sz w:val="24"/>
          <w:szCs w:val="24"/>
          <w:lang w:val="uk-UA"/>
        </w:rPr>
        <w:t xml:space="preserve"> з виконання робіт із землеустрою, оцінки земель та визначення виконавця земельних торгів</w:t>
      </w:r>
    </w:p>
    <w:p w:rsidR="00A95FFB" w:rsidRPr="007375F9" w:rsidRDefault="0092244A" w:rsidP="007375F9">
      <w:pPr>
        <w:pStyle w:val="a3"/>
        <w:rPr>
          <w:rFonts w:ascii="Times New Roman" w:hAnsi="Times New Roman"/>
          <w:bCs/>
          <w:sz w:val="24"/>
          <w:szCs w:val="24"/>
          <w:lang w:val="uk-UA"/>
        </w:rPr>
      </w:pPr>
      <w:r>
        <w:rPr>
          <w:rFonts w:ascii="Times New Roman" w:hAnsi="Times New Roman"/>
          <w:sz w:val="24"/>
          <w:szCs w:val="24"/>
          <w:lang w:val="uk-UA"/>
        </w:rPr>
        <w:t xml:space="preserve"> </w:t>
      </w:r>
      <w:r w:rsidRPr="00D71AC7">
        <w:rPr>
          <w:rFonts w:ascii="Times New Roman" w:hAnsi="Times New Roman"/>
          <w:sz w:val="24"/>
          <w:szCs w:val="24"/>
          <w:lang w:val="uk-UA"/>
        </w:rPr>
        <w:t xml:space="preserve">на конкурентних засадах </w:t>
      </w:r>
      <w:r w:rsidRPr="00D71AC7">
        <w:rPr>
          <w:rStyle w:val="a5"/>
          <w:rFonts w:ascii="Times New Roman" w:hAnsi="Times New Roman"/>
          <w:b w:val="0"/>
          <w:sz w:val="24"/>
          <w:szCs w:val="24"/>
          <w:lang w:val="uk-UA"/>
        </w:rPr>
        <w:t>на території міста Шепетівки</w:t>
      </w:r>
      <w:r>
        <w:rPr>
          <w:rStyle w:val="a5"/>
          <w:rFonts w:ascii="Times New Roman" w:hAnsi="Times New Roman"/>
          <w:b w:val="0"/>
          <w:sz w:val="24"/>
          <w:szCs w:val="24"/>
          <w:lang w:val="uk-UA"/>
        </w:rPr>
        <w:t>»</w:t>
      </w:r>
      <w:r>
        <w:rPr>
          <w:rFonts w:ascii="Times New Roman" w:hAnsi="Times New Roman"/>
          <w:sz w:val="24"/>
          <w:szCs w:val="24"/>
          <w:lang w:val="uk-UA"/>
        </w:rPr>
        <w:t xml:space="preserve"> </w:t>
      </w:r>
      <w:r w:rsidR="008B15CC">
        <w:rPr>
          <w:rStyle w:val="a5"/>
          <w:rFonts w:ascii="Times New Roman" w:hAnsi="Times New Roman"/>
          <w:b w:val="0"/>
          <w:sz w:val="24"/>
          <w:szCs w:val="24"/>
          <w:lang w:val="uk-UA"/>
        </w:rPr>
        <w:t>, а саме:</w:t>
      </w:r>
    </w:p>
    <w:p w:rsidR="00A95FFB" w:rsidRPr="00674E9A" w:rsidRDefault="003E10F7" w:rsidP="00FA2465">
      <w:r w:rsidRPr="00674E9A">
        <w:rPr>
          <w:lang w:val="uk-UA"/>
        </w:rPr>
        <w:t xml:space="preserve">         </w:t>
      </w:r>
      <w:r w:rsidR="00B422A6" w:rsidRPr="00674E9A">
        <w:rPr>
          <w:lang w:val="uk-UA"/>
        </w:rPr>
        <w:t>1.1</w:t>
      </w:r>
      <w:r w:rsidR="007A146B" w:rsidRPr="00674E9A">
        <w:rPr>
          <w:lang w:val="uk-UA"/>
        </w:rPr>
        <w:t xml:space="preserve">. </w:t>
      </w:r>
      <w:r w:rsidR="00A12161" w:rsidRPr="00674E9A">
        <w:rPr>
          <w:lang w:val="uk-UA"/>
        </w:rPr>
        <w:t>П</w:t>
      </w:r>
      <w:r w:rsidR="00CB3A2B" w:rsidRPr="00674E9A">
        <w:rPr>
          <w:lang w:val="uk-UA"/>
        </w:rPr>
        <w:t xml:space="preserve">ункт </w:t>
      </w:r>
      <w:r w:rsidR="00A95FFB" w:rsidRPr="00674E9A">
        <w:rPr>
          <w:lang w:val="uk-UA"/>
        </w:rPr>
        <w:t xml:space="preserve">2.3. викласти в такій редакції: Конкурсна документація подається в запечатаному конверті, на якому, крім поштових реквізитів, робиться відмітка “На конкурс з відбору виконавців послуг з виконання робіт із землеустрою” або “На конкурс з відбору виконавців послуг з виконання робіт з оцінки земель” або “На конкурс з відбору виконавців земельних торгів” із зазначенням об’єкта та дати проведення конкурсу. </w:t>
      </w:r>
      <w:proofErr w:type="spellStart"/>
      <w:r w:rsidR="00A95FFB" w:rsidRPr="00674E9A">
        <w:t>Якщо</w:t>
      </w:r>
      <w:proofErr w:type="spellEnd"/>
      <w:r w:rsidR="00A95FFB" w:rsidRPr="00674E9A">
        <w:t xml:space="preserve"> на </w:t>
      </w:r>
      <w:proofErr w:type="spellStart"/>
      <w:r w:rsidR="00A95FFB" w:rsidRPr="00674E9A">
        <w:t>конверті</w:t>
      </w:r>
      <w:proofErr w:type="spellEnd"/>
      <w:r w:rsidR="00A95FFB" w:rsidRPr="00674E9A">
        <w:t xml:space="preserve"> </w:t>
      </w:r>
      <w:proofErr w:type="spellStart"/>
      <w:r w:rsidR="00A95FFB" w:rsidRPr="00674E9A">
        <w:t>з</w:t>
      </w:r>
      <w:proofErr w:type="spellEnd"/>
      <w:r w:rsidR="00A95FFB" w:rsidRPr="00674E9A">
        <w:t xml:space="preserve"> конкурсною </w:t>
      </w:r>
      <w:proofErr w:type="spellStart"/>
      <w:r w:rsidR="00A95FFB" w:rsidRPr="00674E9A">
        <w:t>документацією</w:t>
      </w:r>
      <w:proofErr w:type="spellEnd"/>
      <w:r w:rsidR="00A95FFB" w:rsidRPr="00674E9A">
        <w:t xml:space="preserve"> не </w:t>
      </w:r>
      <w:proofErr w:type="spellStart"/>
      <w:r w:rsidR="00A95FFB" w:rsidRPr="00674E9A">
        <w:t>зазначено</w:t>
      </w:r>
      <w:proofErr w:type="spellEnd"/>
      <w:r w:rsidR="00A95FFB" w:rsidRPr="00674E9A">
        <w:t xml:space="preserve">  об»</w:t>
      </w:r>
      <w:proofErr w:type="spellStart"/>
      <w:r w:rsidR="00A95FFB" w:rsidRPr="00674E9A">
        <w:t>єкт</w:t>
      </w:r>
      <w:proofErr w:type="spellEnd"/>
      <w:r w:rsidR="00A95FFB" w:rsidRPr="00674E9A">
        <w:t xml:space="preserve">, то </w:t>
      </w:r>
      <w:r w:rsidR="008B1EA3" w:rsidRPr="00674E9A">
        <w:rPr>
          <w:lang w:val="uk-UA"/>
        </w:rPr>
        <w:t>претендент, який ї</w:t>
      </w:r>
      <w:r w:rsidR="00B422A6" w:rsidRPr="00674E9A">
        <w:rPr>
          <w:lang w:val="uk-UA"/>
        </w:rPr>
        <w:t>ї</w:t>
      </w:r>
      <w:r w:rsidR="008B1EA3" w:rsidRPr="00674E9A">
        <w:rPr>
          <w:lang w:val="uk-UA"/>
        </w:rPr>
        <w:t xml:space="preserve"> подав</w:t>
      </w:r>
      <w:r w:rsidR="00A95FFB" w:rsidRPr="00674E9A">
        <w:t xml:space="preserve"> до </w:t>
      </w:r>
      <w:proofErr w:type="spellStart"/>
      <w:r w:rsidR="00A95FFB" w:rsidRPr="00674E9A">
        <w:t>участі</w:t>
      </w:r>
      <w:proofErr w:type="spellEnd"/>
      <w:r w:rsidR="00A95FFB" w:rsidRPr="00674E9A">
        <w:t xml:space="preserve"> в </w:t>
      </w:r>
      <w:proofErr w:type="spellStart"/>
      <w:r w:rsidR="00A95FFB" w:rsidRPr="00674E9A">
        <w:t>конкурсі</w:t>
      </w:r>
      <w:proofErr w:type="spellEnd"/>
      <w:r w:rsidR="00A95FFB" w:rsidRPr="00674E9A">
        <w:t xml:space="preserve"> не </w:t>
      </w:r>
      <w:proofErr w:type="gramStart"/>
      <w:r w:rsidR="00A95FFB" w:rsidRPr="00674E9A">
        <w:t>допуска</w:t>
      </w:r>
      <w:r w:rsidR="008B1EA3" w:rsidRPr="00674E9A">
        <w:rPr>
          <w:lang w:val="uk-UA"/>
        </w:rPr>
        <w:t>є</w:t>
      </w:r>
      <w:proofErr w:type="spellStart"/>
      <w:r w:rsidR="00A95FFB" w:rsidRPr="00674E9A">
        <w:t>ться</w:t>
      </w:r>
      <w:proofErr w:type="spellEnd"/>
      <w:proofErr w:type="gramEnd"/>
      <w:r w:rsidR="00A95FFB" w:rsidRPr="00674E9A">
        <w:t xml:space="preserve">. </w:t>
      </w:r>
      <w:proofErr w:type="spellStart"/>
      <w:r w:rsidR="00A95FFB" w:rsidRPr="00674E9A">
        <w:t>Якщо</w:t>
      </w:r>
      <w:proofErr w:type="spellEnd"/>
      <w:r w:rsidR="00A95FFB" w:rsidRPr="00674E9A">
        <w:t xml:space="preserve"> конкурс проводиться по </w:t>
      </w:r>
      <w:proofErr w:type="spellStart"/>
      <w:r w:rsidR="00A95FFB" w:rsidRPr="00674E9A">
        <w:t>декільком</w:t>
      </w:r>
      <w:proofErr w:type="spellEnd"/>
      <w:r w:rsidR="00A95FFB" w:rsidRPr="00674E9A">
        <w:t xml:space="preserve">  об»</w:t>
      </w:r>
      <w:proofErr w:type="spellStart"/>
      <w:r w:rsidR="00A95FFB" w:rsidRPr="00674E9A">
        <w:t>єктам</w:t>
      </w:r>
      <w:proofErr w:type="spellEnd"/>
      <w:r w:rsidR="00A95FFB" w:rsidRPr="00674E9A">
        <w:t xml:space="preserve">, то </w:t>
      </w:r>
      <w:proofErr w:type="gramStart"/>
      <w:r w:rsidR="00C97FD3" w:rsidRPr="00674E9A">
        <w:rPr>
          <w:lang w:val="uk-UA"/>
        </w:rPr>
        <w:t>п</w:t>
      </w:r>
      <w:proofErr w:type="gramEnd"/>
      <w:r w:rsidR="00C97FD3" w:rsidRPr="00674E9A">
        <w:rPr>
          <w:lang w:val="uk-UA"/>
        </w:rPr>
        <w:t xml:space="preserve">ідтвердні </w:t>
      </w:r>
      <w:proofErr w:type="spellStart"/>
      <w:r w:rsidR="00A95FFB" w:rsidRPr="00674E9A">
        <w:t>документи</w:t>
      </w:r>
      <w:proofErr w:type="spellEnd"/>
      <w:r w:rsidR="00A95FFB" w:rsidRPr="00674E9A">
        <w:t xml:space="preserve"> </w:t>
      </w:r>
      <w:proofErr w:type="spellStart"/>
      <w:r w:rsidR="00A95FFB" w:rsidRPr="00674E9A">
        <w:t>подаються</w:t>
      </w:r>
      <w:proofErr w:type="spellEnd"/>
      <w:r w:rsidR="00A95FFB" w:rsidRPr="00674E9A">
        <w:t xml:space="preserve"> на </w:t>
      </w:r>
      <w:proofErr w:type="spellStart"/>
      <w:r w:rsidR="00A95FFB" w:rsidRPr="00674E9A">
        <w:t>кожен</w:t>
      </w:r>
      <w:proofErr w:type="spellEnd"/>
      <w:r w:rsidR="00A95FFB" w:rsidRPr="00674E9A">
        <w:t xml:space="preserve"> об»</w:t>
      </w:r>
      <w:proofErr w:type="spellStart"/>
      <w:r w:rsidR="00A95FFB" w:rsidRPr="00674E9A">
        <w:t>єкт</w:t>
      </w:r>
      <w:proofErr w:type="spellEnd"/>
      <w:r w:rsidR="00A95FFB" w:rsidRPr="00674E9A">
        <w:t xml:space="preserve"> </w:t>
      </w:r>
      <w:proofErr w:type="spellStart"/>
      <w:r w:rsidR="00A95FFB" w:rsidRPr="00674E9A">
        <w:t>окремо</w:t>
      </w:r>
      <w:proofErr w:type="spellEnd"/>
      <w:r w:rsidR="00FA2465" w:rsidRPr="00674E9A">
        <w:rPr>
          <w:lang w:val="uk-UA"/>
        </w:rPr>
        <w:t>.</w:t>
      </w:r>
    </w:p>
    <w:p w:rsidR="00A95FFB" w:rsidRPr="00674E9A" w:rsidRDefault="00A95FFB" w:rsidP="00A95FFB">
      <w:pPr>
        <w:pStyle w:val="a3"/>
        <w:ind w:firstLine="720"/>
        <w:jc w:val="both"/>
        <w:rPr>
          <w:rFonts w:ascii="Times New Roman" w:hAnsi="Times New Roman"/>
          <w:sz w:val="24"/>
          <w:szCs w:val="24"/>
          <w:lang w:val="uk-UA"/>
        </w:rPr>
      </w:pPr>
      <w:r w:rsidRPr="00674E9A">
        <w:rPr>
          <w:rFonts w:ascii="Times New Roman" w:hAnsi="Times New Roman"/>
          <w:sz w:val="24"/>
          <w:szCs w:val="24"/>
          <w:lang w:val="uk-UA"/>
        </w:rPr>
        <w:t>У конверті мають міститися підтвердні документи з їх описом та окремий запечатаний конверт з конкурсною пропозицією.</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До підтвердних документів належать:</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заява про участь у конкурсі з відбору виконавців послуг з виконання робіт із землеустрою, та/або оцінки земель, та/або проведення земельних торгів за формою згідно Додатку 1 до Порядку;</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копія документа, що засвідчує реєстрацію фізичних осіб у Державному реєстрі фізичних осіб - 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(для претендента - фізичної особи - підприємця);</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згода на обробку персональних даних (для претендента - фізичної особи - підприємця) за формою згідно Додатку 2 до Порядку;</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копії установчих документів претендента та довідки про присвоєння йому ідентифікаційного коду згідно з ЄДРПОУ (для претендента - юридичної особи);</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 xml:space="preserve">копія </w:t>
      </w:r>
      <w:r w:rsidR="00FA2465" w:rsidRPr="00674E9A">
        <w:rPr>
          <w:rFonts w:ascii="Times New Roman" w:hAnsi="Times New Roman"/>
          <w:sz w:val="24"/>
          <w:szCs w:val="24"/>
          <w:lang w:val="uk-UA"/>
        </w:rPr>
        <w:t xml:space="preserve">кваліфікаційного сертифіката інженера </w:t>
      </w:r>
      <w:proofErr w:type="spellStart"/>
      <w:r w:rsidR="00FA2465" w:rsidRPr="00674E9A">
        <w:rPr>
          <w:rFonts w:ascii="Times New Roman" w:hAnsi="Times New Roman"/>
          <w:sz w:val="24"/>
          <w:szCs w:val="24"/>
          <w:lang w:val="uk-UA"/>
        </w:rPr>
        <w:t>–землевпорядника</w:t>
      </w:r>
      <w:proofErr w:type="spellEnd"/>
      <w:r w:rsidRPr="00674E9A">
        <w:rPr>
          <w:rFonts w:ascii="Times New Roman" w:hAnsi="Times New Roman"/>
          <w:sz w:val="24"/>
          <w:szCs w:val="24"/>
          <w:lang w:val="uk-UA"/>
        </w:rPr>
        <w:t>;</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lastRenderedPageBreak/>
        <w:t>копії кваліфікаційних документів оцінювачів претендента, яких буде залучено до проведення оцінки та підписання звіту про експертну грошову оцінку земельної ділянки (для претендента на виконання послуг з виконання робіт з оцінки земель);</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копії кваліфікаційних документів ліцитаторів претендента, яких буде залучено до проведення земельних торгів та підписання протоколу земельних торгів (для претендента на проведення земельних торгів) (за наявності);</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інформація про продані лоти: кількість, стартова ціна, ціна їх продажу порівняно зі стартовою ціною (для претендента на проведення земельних торгів);</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проект завдання на виконання послуг з виконання робіт (для претендента на виконання послуг з виконання робіт із землеустрою або оцінки земель), у якому, зокрема, має бути зазначено вид документації із землеустрою або з оцінки земель, яку пропонує розробити претендент, перелік вихідних даних, які має надати організатор земельних торгів, та перелік документів і матеріалів, які будуть представлені за результатами виконаних робіт.</w:t>
      </w:r>
    </w:p>
    <w:p w:rsidR="007375F9" w:rsidRPr="00674E9A" w:rsidRDefault="007375F9"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Конкурсна документація не повинна містити виправлень, підчисток</w:t>
      </w:r>
      <w:r w:rsidR="00C97FD3" w:rsidRPr="00674E9A">
        <w:rPr>
          <w:rFonts w:ascii="Times New Roman" w:hAnsi="Times New Roman"/>
          <w:sz w:val="24"/>
          <w:szCs w:val="24"/>
          <w:lang w:val="uk-UA"/>
        </w:rPr>
        <w:t>, склеєних аркушів тощо.</w:t>
      </w:r>
      <w:r w:rsidRPr="00674E9A">
        <w:rPr>
          <w:rFonts w:ascii="Times New Roman" w:hAnsi="Times New Roman"/>
          <w:sz w:val="24"/>
          <w:szCs w:val="24"/>
          <w:lang w:val="uk-UA"/>
        </w:rPr>
        <w:t xml:space="preserve"> </w:t>
      </w:r>
      <w:r w:rsidR="00C97FD3" w:rsidRPr="00674E9A">
        <w:rPr>
          <w:rFonts w:ascii="Times New Roman" w:hAnsi="Times New Roman"/>
          <w:sz w:val="24"/>
          <w:szCs w:val="24"/>
          <w:lang w:val="uk-UA"/>
        </w:rPr>
        <w:t xml:space="preserve">У випадку якщо конкурсна документація не відповідає встановленим цим пунктом вимогам - конкурсна документація </w:t>
      </w:r>
      <w:r w:rsidRPr="00674E9A">
        <w:rPr>
          <w:rFonts w:ascii="Times New Roman" w:hAnsi="Times New Roman"/>
          <w:sz w:val="24"/>
          <w:szCs w:val="24"/>
          <w:lang w:val="uk-UA"/>
        </w:rPr>
        <w:t>до участі в конкурсі не допускається.</w:t>
      </w:r>
    </w:p>
    <w:p w:rsidR="00AD10E0" w:rsidRPr="00674E9A" w:rsidRDefault="00A62ECD"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Претендент</w:t>
      </w:r>
      <w:r w:rsidR="00AD10E0" w:rsidRPr="00674E9A">
        <w:rPr>
          <w:rFonts w:ascii="Times New Roman" w:hAnsi="Times New Roman"/>
          <w:sz w:val="24"/>
          <w:szCs w:val="24"/>
        </w:rPr>
        <w:t xml:space="preserve">, </w:t>
      </w:r>
      <w:proofErr w:type="spellStart"/>
      <w:r w:rsidR="00AD10E0" w:rsidRPr="00674E9A">
        <w:rPr>
          <w:rFonts w:ascii="Times New Roman" w:hAnsi="Times New Roman"/>
          <w:sz w:val="24"/>
          <w:szCs w:val="24"/>
        </w:rPr>
        <w:t>який</w:t>
      </w:r>
      <w:proofErr w:type="spellEnd"/>
      <w:r w:rsidR="00AD10E0" w:rsidRPr="00674E9A">
        <w:rPr>
          <w:rFonts w:ascii="Times New Roman" w:hAnsi="Times New Roman"/>
          <w:sz w:val="24"/>
          <w:szCs w:val="24"/>
        </w:rPr>
        <w:t xml:space="preserve"> не </w:t>
      </w:r>
      <w:proofErr w:type="spellStart"/>
      <w:r w:rsidR="00AD10E0" w:rsidRPr="00674E9A">
        <w:rPr>
          <w:rFonts w:ascii="Times New Roman" w:hAnsi="Times New Roman"/>
          <w:sz w:val="24"/>
          <w:szCs w:val="24"/>
        </w:rPr>
        <w:t>виконав</w:t>
      </w:r>
      <w:proofErr w:type="spellEnd"/>
      <w:r w:rsidR="00AD10E0" w:rsidRPr="00674E9A">
        <w:rPr>
          <w:rFonts w:ascii="Times New Roman" w:hAnsi="Times New Roman"/>
          <w:sz w:val="24"/>
          <w:szCs w:val="24"/>
        </w:rPr>
        <w:t xml:space="preserve"> </w:t>
      </w:r>
      <w:proofErr w:type="spellStart"/>
      <w:r w:rsidR="00AD10E0" w:rsidRPr="00674E9A">
        <w:rPr>
          <w:rFonts w:ascii="Times New Roman" w:hAnsi="Times New Roman"/>
          <w:sz w:val="24"/>
          <w:szCs w:val="24"/>
        </w:rPr>
        <w:t>своєчасно</w:t>
      </w:r>
      <w:proofErr w:type="spellEnd"/>
      <w:r w:rsidR="00AD10E0" w:rsidRPr="00674E9A">
        <w:rPr>
          <w:rFonts w:ascii="Times New Roman" w:hAnsi="Times New Roman"/>
          <w:sz w:val="24"/>
          <w:szCs w:val="24"/>
        </w:rPr>
        <w:t xml:space="preserve"> </w:t>
      </w:r>
      <w:proofErr w:type="spellStart"/>
      <w:r w:rsidR="00AD10E0" w:rsidRPr="00674E9A">
        <w:rPr>
          <w:rFonts w:ascii="Times New Roman" w:hAnsi="Times New Roman"/>
          <w:sz w:val="24"/>
          <w:szCs w:val="24"/>
        </w:rPr>
        <w:t>документацію</w:t>
      </w:r>
      <w:proofErr w:type="spellEnd"/>
      <w:r w:rsidR="00AD10E0" w:rsidRPr="00674E9A">
        <w:rPr>
          <w:rFonts w:ascii="Times New Roman" w:hAnsi="Times New Roman"/>
          <w:sz w:val="24"/>
          <w:szCs w:val="24"/>
        </w:rPr>
        <w:t xml:space="preserve"> </w:t>
      </w:r>
      <w:proofErr w:type="spellStart"/>
      <w:r w:rsidR="00AD10E0" w:rsidRPr="00674E9A">
        <w:rPr>
          <w:rFonts w:ascii="Times New Roman" w:hAnsi="Times New Roman"/>
          <w:sz w:val="24"/>
          <w:szCs w:val="24"/>
        </w:rPr>
        <w:t>із</w:t>
      </w:r>
      <w:proofErr w:type="spellEnd"/>
      <w:r w:rsidR="00AD10E0" w:rsidRPr="00674E9A">
        <w:rPr>
          <w:rFonts w:ascii="Times New Roman" w:hAnsi="Times New Roman"/>
          <w:sz w:val="24"/>
          <w:szCs w:val="24"/>
        </w:rPr>
        <w:t xml:space="preserve"> </w:t>
      </w:r>
      <w:proofErr w:type="spellStart"/>
      <w:r w:rsidR="00AD10E0" w:rsidRPr="00674E9A">
        <w:rPr>
          <w:rFonts w:ascii="Times New Roman" w:hAnsi="Times New Roman"/>
          <w:sz w:val="24"/>
          <w:szCs w:val="24"/>
        </w:rPr>
        <w:t>землеустрою</w:t>
      </w:r>
      <w:proofErr w:type="spellEnd"/>
      <w:r w:rsidR="00AD10E0" w:rsidRPr="00674E9A">
        <w:rPr>
          <w:rFonts w:ascii="Times New Roman" w:hAnsi="Times New Roman"/>
          <w:sz w:val="24"/>
          <w:szCs w:val="24"/>
        </w:rPr>
        <w:t xml:space="preserve"> по </w:t>
      </w:r>
      <w:proofErr w:type="spellStart"/>
      <w:r w:rsidR="00AD10E0" w:rsidRPr="00674E9A">
        <w:rPr>
          <w:rFonts w:ascii="Times New Roman" w:hAnsi="Times New Roman"/>
          <w:sz w:val="24"/>
          <w:szCs w:val="24"/>
        </w:rPr>
        <w:t>раніше</w:t>
      </w:r>
      <w:proofErr w:type="spellEnd"/>
      <w:r w:rsidR="00AD10E0" w:rsidRPr="00674E9A">
        <w:rPr>
          <w:rFonts w:ascii="Times New Roman" w:hAnsi="Times New Roman"/>
          <w:sz w:val="24"/>
          <w:szCs w:val="24"/>
        </w:rPr>
        <w:t xml:space="preserve"> </w:t>
      </w:r>
      <w:proofErr w:type="spellStart"/>
      <w:r w:rsidR="00AD10E0" w:rsidRPr="00674E9A">
        <w:rPr>
          <w:rFonts w:ascii="Times New Roman" w:hAnsi="Times New Roman"/>
          <w:sz w:val="24"/>
          <w:szCs w:val="24"/>
        </w:rPr>
        <w:t>укладеним</w:t>
      </w:r>
      <w:proofErr w:type="spellEnd"/>
      <w:r w:rsidR="00AD10E0" w:rsidRPr="00674E9A">
        <w:rPr>
          <w:rFonts w:ascii="Times New Roman" w:hAnsi="Times New Roman"/>
          <w:sz w:val="24"/>
          <w:szCs w:val="24"/>
        </w:rPr>
        <w:t xml:space="preserve"> договорам </w:t>
      </w:r>
      <w:r w:rsidRPr="00674E9A">
        <w:rPr>
          <w:rFonts w:ascii="Times New Roman" w:hAnsi="Times New Roman"/>
          <w:sz w:val="24"/>
          <w:szCs w:val="24"/>
          <w:lang w:val="uk-UA"/>
        </w:rPr>
        <w:t xml:space="preserve"> з організатором земельних торгів </w:t>
      </w:r>
      <w:r w:rsidR="00AD10E0" w:rsidRPr="00674E9A">
        <w:rPr>
          <w:rFonts w:ascii="Times New Roman" w:hAnsi="Times New Roman"/>
          <w:sz w:val="24"/>
          <w:szCs w:val="24"/>
        </w:rPr>
        <w:t xml:space="preserve">до конкурсу не </w:t>
      </w:r>
      <w:proofErr w:type="spellStart"/>
      <w:r w:rsidR="00AD10E0" w:rsidRPr="00674E9A">
        <w:rPr>
          <w:rFonts w:ascii="Times New Roman" w:hAnsi="Times New Roman"/>
          <w:sz w:val="24"/>
          <w:szCs w:val="24"/>
        </w:rPr>
        <w:t>допускається</w:t>
      </w:r>
      <w:proofErr w:type="spellEnd"/>
      <w:r w:rsidR="00AD10E0" w:rsidRPr="00674E9A">
        <w:rPr>
          <w:rFonts w:ascii="Times New Roman" w:hAnsi="Times New Roman"/>
          <w:sz w:val="24"/>
          <w:szCs w:val="24"/>
        </w:rPr>
        <w:t>.</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Приймання заяв припиняється за п’ять робочих днів до дати проведення конкурсу.</w:t>
      </w:r>
    </w:p>
    <w:p w:rsidR="00F351BA" w:rsidRPr="00674E9A" w:rsidRDefault="00F351BA"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На наступний день після закінчення терміну приймання заяв</w:t>
      </w:r>
      <w:r w:rsidR="007375F9" w:rsidRPr="00674E9A">
        <w:rPr>
          <w:rFonts w:ascii="Times New Roman" w:hAnsi="Times New Roman"/>
          <w:sz w:val="24"/>
          <w:szCs w:val="24"/>
          <w:lang w:val="uk-UA"/>
        </w:rPr>
        <w:t>,</w:t>
      </w:r>
      <w:r w:rsidRPr="00674E9A">
        <w:rPr>
          <w:rFonts w:ascii="Times New Roman" w:hAnsi="Times New Roman"/>
          <w:sz w:val="24"/>
          <w:szCs w:val="24"/>
          <w:lang w:val="uk-UA"/>
        </w:rPr>
        <w:t xml:space="preserve"> проводить</w:t>
      </w:r>
      <w:r w:rsidR="00B13C83" w:rsidRPr="00674E9A">
        <w:rPr>
          <w:rFonts w:ascii="Times New Roman" w:hAnsi="Times New Roman"/>
          <w:sz w:val="24"/>
          <w:szCs w:val="24"/>
          <w:lang w:val="uk-UA"/>
        </w:rPr>
        <w:t>ся засідання конкурсної комісії</w:t>
      </w:r>
      <w:r w:rsidRPr="00674E9A">
        <w:rPr>
          <w:rFonts w:ascii="Times New Roman" w:hAnsi="Times New Roman"/>
          <w:sz w:val="24"/>
          <w:szCs w:val="24"/>
          <w:lang w:val="uk-UA"/>
        </w:rPr>
        <w:t xml:space="preserve"> по питанню допуску</w:t>
      </w:r>
      <w:r w:rsidR="00937A36" w:rsidRPr="00674E9A">
        <w:rPr>
          <w:rFonts w:ascii="Times New Roman" w:hAnsi="Times New Roman"/>
          <w:sz w:val="24"/>
          <w:szCs w:val="24"/>
          <w:lang w:val="uk-UA"/>
        </w:rPr>
        <w:t xml:space="preserve"> претендент</w:t>
      </w:r>
      <w:r w:rsidR="005252D0" w:rsidRPr="00674E9A">
        <w:rPr>
          <w:rFonts w:ascii="Times New Roman" w:hAnsi="Times New Roman"/>
          <w:sz w:val="24"/>
          <w:szCs w:val="24"/>
          <w:lang w:val="uk-UA"/>
        </w:rPr>
        <w:t>ів</w:t>
      </w:r>
      <w:r w:rsidR="00937A36" w:rsidRPr="00674E9A">
        <w:rPr>
          <w:rFonts w:ascii="Times New Roman" w:hAnsi="Times New Roman"/>
          <w:sz w:val="24"/>
          <w:szCs w:val="24"/>
          <w:lang w:val="uk-UA"/>
        </w:rPr>
        <w:t>, як</w:t>
      </w:r>
      <w:r w:rsidR="005252D0" w:rsidRPr="00674E9A">
        <w:rPr>
          <w:rFonts w:ascii="Times New Roman" w:hAnsi="Times New Roman"/>
          <w:sz w:val="24"/>
          <w:szCs w:val="24"/>
          <w:lang w:val="uk-UA"/>
        </w:rPr>
        <w:t>і</w:t>
      </w:r>
      <w:r w:rsidRPr="00674E9A">
        <w:rPr>
          <w:rFonts w:ascii="Times New Roman" w:hAnsi="Times New Roman"/>
          <w:sz w:val="24"/>
          <w:szCs w:val="24"/>
          <w:lang w:val="uk-UA"/>
        </w:rPr>
        <w:t xml:space="preserve"> пода</w:t>
      </w:r>
      <w:r w:rsidR="005252D0" w:rsidRPr="00674E9A">
        <w:rPr>
          <w:rFonts w:ascii="Times New Roman" w:hAnsi="Times New Roman"/>
          <w:sz w:val="24"/>
          <w:szCs w:val="24"/>
          <w:lang w:val="uk-UA"/>
        </w:rPr>
        <w:t>ли</w:t>
      </w:r>
      <w:r w:rsidRPr="00674E9A">
        <w:rPr>
          <w:rFonts w:ascii="Times New Roman" w:hAnsi="Times New Roman"/>
          <w:sz w:val="24"/>
          <w:szCs w:val="24"/>
          <w:lang w:val="uk-UA"/>
        </w:rPr>
        <w:t xml:space="preserve"> конкурсн</w:t>
      </w:r>
      <w:r w:rsidR="00B13C83" w:rsidRPr="00674E9A">
        <w:rPr>
          <w:rFonts w:ascii="Times New Roman" w:hAnsi="Times New Roman"/>
          <w:sz w:val="24"/>
          <w:szCs w:val="24"/>
          <w:lang w:val="uk-UA"/>
        </w:rPr>
        <w:t>і документації</w:t>
      </w:r>
      <w:r w:rsidRPr="00674E9A">
        <w:rPr>
          <w:rFonts w:ascii="Times New Roman" w:hAnsi="Times New Roman"/>
          <w:sz w:val="24"/>
          <w:szCs w:val="24"/>
          <w:lang w:val="uk-UA"/>
        </w:rPr>
        <w:t xml:space="preserve"> до участі в конкурсі</w:t>
      </w:r>
      <w:r w:rsidR="007375F9" w:rsidRPr="00674E9A">
        <w:rPr>
          <w:rFonts w:ascii="Times New Roman" w:hAnsi="Times New Roman"/>
          <w:sz w:val="24"/>
          <w:szCs w:val="24"/>
          <w:lang w:val="uk-UA"/>
        </w:rPr>
        <w:t>,</w:t>
      </w:r>
      <w:r w:rsidRPr="00674E9A">
        <w:rPr>
          <w:rFonts w:ascii="Times New Roman" w:hAnsi="Times New Roman"/>
          <w:sz w:val="24"/>
          <w:szCs w:val="24"/>
          <w:lang w:val="uk-UA"/>
        </w:rPr>
        <w:t xml:space="preserve"> за результатами розгляду складається протокол комісії.</w:t>
      </w:r>
    </w:p>
    <w:p w:rsidR="005252D0" w:rsidRPr="00674E9A" w:rsidRDefault="007375F9"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У разі неповноти, невідповідності наданих підтвердних документів вимогам пункту 2.3 цього розділу або несвоєчасності їх подання претендент до участі у конкурсі не допускається, про що його письмово повідомляє голова комісії із зазначенням підстав відмови.</w:t>
      </w:r>
      <w:r w:rsidR="005252D0" w:rsidRPr="00674E9A">
        <w:rPr>
          <w:rFonts w:ascii="Times New Roman" w:hAnsi="Times New Roman"/>
          <w:sz w:val="24"/>
          <w:szCs w:val="24"/>
          <w:lang w:val="uk-UA"/>
        </w:rPr>
        <w:t xml:space="preserve"> </w:t>
      </w:r>
    </w:p>
    <w:p w:rsidR="007375F9" w:rsidRPr="00674E9A" w:rsidRDefault="006A2510"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 xml:space="preserve">Претенденти, яких допущено до участі в конкурсі стають учасниками конкурсу. </w:t>
      </w:r>
    </w:p>
    <w:p w:rsidR="001330EF" w:rsidRPr="00674E9A" w:rsidRDefault="00CB3A2B" w:rsidP="001330EF">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1.2</w:t>
      </w:r>
      <w:r w:rsidR="007A146B" w:rsidRPr="00674E9A">
        <w:rPr>
          <w:rFonts w:ascii="Times New Roman" w:hAnsi="Times New Roman"/>
          <w:sz w:val="24"/>
          <w:szCs w:val="24"/>
          <w:lang w:val="uk-UA"/>
        </w:rPr>
        <w:t>.</w:t>
      </w:r>
      <w:r w:rsidRPr="00674E9A">
        <w:rPr>
          <w:rFonts w:ascii="Times New Roman" w:hAnsi="Times New Roman"/>
          <w:sz w:val="24"/>
          <w:szCs w:val="24"/>
          <w:lang w:val="uk-UA"/>
        </w:rPr>
        <w:t xml:space="preserve"> </w:t>
      </w:r>
      <w:r w:rsidR="00A12161" w:rsidRPr="00674E9A">
        <w:rPr>
          <w:rFonts w:ascii="Times New Roman" w:hAnsi="Times New Roman"/>
          <w:lang w:val="uk-UA"/>
        </w:rPr>
        <w:t>Пункт</w:t>
      </w:r>
      <w:r w:rsidRPr="00674E9A">
        <w:rPr>
          <w:rFonts w:ascii="Times New Roman" w:hAnsi="Times New Roman"/>
          <w:sz w:val="24"/>
          <w:szCs w:val="24"/>
          <w:lang w:val="uk-UA"/>
        </w:rPr>
        <w:t xml:space="preserve"> </w:t>
      </w:r>
      <w:r w:rsidR="001330EF" w:rsidRPr="00674E9A">
        <w:rPr>
          <w:rFonts w:ascii="Times New Roman" w:hAnsi="Times New Roman"/>
          <w:sz w:val="24"/>
          <w:szCs w:val="24"/>
          <w:lang w:val="uk-UA"/>
        </w:rPr>
        <w:t>2.4</w:t>
      </w:r>
      <w:r w:rsidR="00F940F9" w:rsidRPr="00674E9A">
        <w:rPr>
          <w:lang w:val="uk-UA"/>
        </w:rPr>
        <w:t xml:space="preserve"> </w:t>
      </w:r>
      <w:r w:rsidR="00F940F9" w:rsidRPr="00674E9A">
        <w:rPr>
          <w:rFonts w:ascii="Times New Roman" w:hAnsi="Times New Roman"/>
          <w:lang w:val="uk-UA"/>
        </w:rPr>
        <w:t>викласти в такій редакції:</w:t>
      </w:r>
      <w:r w:rsidR="001330EF" w:rsidRPr="00674E9A">
        <w:rPr>
          <w:rFonts w:ascii="Times New Roman" w:hAnsi="Times New Roman"/>
          <w:sz w:val="24"/>
          <w:szCs w:val="24"/>
          <w:lang w:val="uk-UA"/>
        </w:rPr>
        <w:t xml:space="preserve"> Конкурсна пропозиція претендентів подається в запечатаному конверті і має містити пропозицію про вартість виконання робіт (у гривнях), калькуляції витрат, пов’язаних з виконанням робіт, кількість виготовлених робіт із землеустрою (відповідного виду робіт), які  затвердженні в установленому законом порядку</w:t>
      </w:r>
      <w:r w:rsidR="005252D0" w:rsidRPr="00674E9A">
        <w:rPr>
          <w:rFonts w:ascii="Times New Roman" w:hAnsi="Times New Roman"/>
          <w:sz w:val="24"/>
          <w:szCs w:val="24"/>
          <w:lang w:val="uk-UA"/>
        </w:rPr>
        <w:t xml:space="preserve"> за попередні 24 місяці</w:t>
      </w:r>
      <w:r w:rsidR="001330EF" w:rsidRPr="00674E9A">
        <w:rPr>
          <w:rFonts w:ascii="Times New Roman" w:hAnsi="Times New Roman"/>
          <w:sz w:val="24"/>
          <w:szCs w:val="24"/>
          <w:lang w:val="uk-UA"/>
        </w:rPr>
        <w:t>(у штуках), а також строк виконання робіт (у календарних днях). Конкурсна пропозиція має бути викладена чітко і конкретно, без зазначення умов та посилань.</w:t>
      </w:r>
      <w:r w:rsidR="001330EF" w:rsidRPr="00674E9A">
        <w:rPr>
          <w:rFonts w:ascii="Times New Roman" w:hAnsi="Times New Roman"/>
          <w:sz w:val="24"/>
          <w:szCs w:val="24"/>
        </w:rPr>
        <w:t xml:space="preserve"> </w:t>
      </w:r>
    </w:p>
    <w:p w:rsidR="001330EF" w:rsidRPr="00674E9A" w:rsidRDefault="001330EF" w:rsidP="001330EF">
      <w:pPr>
        <w:pStyle w:val="a3"/>
        <w:ind w:firstLine="708"/>
        <w:jc w:val="both"/>
        <w:rPr>
          <w:rFonts w:ascii="Times New Roman" w:hAnsi="Times New Roman"/>
          <w:sz w:val="24"/>
          <w:szCs w:val="24"/>
          <w:lang w:val="uk-UA"/>
        </w:rPr>
      </w:pPr>
      <w:proofErr w:type="spellStart"/>
      <w:r w:rsidRPr="00674E9A">
        <w:rPr>
          <w:rFonts w:ascii="Times New Roman" w:hAnsi="Times New Roman"/>
          <w:sz w:val="24"/>
          <w:szCs w:val="24"/>
        </w:rPr>
        <w:t>Конкурсна</w:t>
      </w:r>
      <w:proofErr w:type="spellEnd"/>
      <w:r w:rsidRPr="00674E9A">
        <w:rPr>
          <w:rFonts w:ascii="Times New Roman" w:hAnsi="Times New Roman"/>
          <w:sz w:val="24"/>
          <w:szCs w:val="24"/>
        </w:rPr>
        <w:t xml:space="preserve"> </w:t>
      </w:r>
      <w:proofErr w:type="spellStart"/>
      <w:r w:rsidRPr="00674E9A">
        <w:rPr>
          <w:rFonts w:ascii="Times New Roman" w:hAnsi="Times New Roman"/>
          <w:sz w:val="24"/>
          <w:szCs w:val="24"/>
        </w:rPr>
        <w:t>пропозиція</w:t>
      </w:r>
      <w:proofErr w:type="spellEnd"/>
      <w:r w:rsidRPr="00674E9A">
        <w:rPr>
          <w:rFonts w:ascii="Times New Roman" w:hAnsi="Times New Roman"/>
          <w:sz w:val="24"/>
          <w:szCs w:val="24"/>
        </w:rPr>
        <w:t xml:space="preserve"> не</w:t>
      </w:r>
      <w:r w:rsidRPr="00674E9A">
        <w:rPr>
          <w:rFonts w:ascii="Times New Roman" w:hAnsi="Times New Roman"/>
          <w:sz w:val="24"/>
          <w:szCs w:val="24"/>
          <w:lang w:val="uk-UA"/>
        </w:rPr>
        <w:t xml:space="preserve"> повинна</w:t>
      </w:r>
      <w:r w:rsidRPr="00674E9A">
        <w:rPr>
          <w:rFonts w:ascii="Times New Roman" w:hAnsi="Times New Roman"/>
          <w:sz w:val="24"/>
          <w:szCs w:val="24"/>
        </w:rPr>
        <w:t xml:space="preserve"> </w:t>
      </w:r>
      <w:proofErr w:type="spellStart"/>
      <w:r w:rsidRPr="00674E9A">
        <w:rPr>
          <w:rFonts w:ascii="Times New Roman" w:hAnsi="Times New Roman"/>
          <w:sz w:val="24"/>
          <w:szCs w:val="24"/>
        </w:rPr>
        <w:t>містити</w:t>
      </w:r>
      <w:proofErr w:type="spellEnd"/>
      <w:r w:rsidRPr="00674E9A">
        <w:rPr>
          <w:rFonts w:ascii="Times New Roman" w:hAnsi="Times New Roman"/>
          <w:sz w:val="24"/>
          <w:szCs w:val="24"/>
        </w:rPr>
        <w:t xml:space="preserve"> </w:t>
      </w:r>
      <w:proofErr w:type="spellStart"/>
      <w:r w:rsidRPr="00674E9A">
        <w:rPr>
          <w:rFonts w:ascii="Times New Roman" w:hAnsi="Times New Roman"/>
          <w:sz w:val="24"/>
          <w:szCs w:val="24"/>
        </w:rPr>
        <w:t>виправлень</w:t>
      </w:r>
      <w:proofErr w:type="spellEnd"/>
      <w:r w:rsidRPr="00674E9A">
        <w:rPr>
          <w:rFonts w:ascii="Times New Roman" w:hAnsi="Times New Roman"/>
          <w:sz w:val="24"/>
          <w:szCs w:val="24"/>
        </w:rPr>
        <w:t xml:space="preserve">, </w:t>
      </w:r>
      <w:proofErr w:type="spellStart"/>
      <w:proofErr w:type="gramStart"/>
      <w:r w:rsidRPr="00674E9A">
        <w:rPr>
          <w:rFonts w:ascii="Times New Roman" w:hAnsi="Times New Roman"/>
          <w:sz w:val="24"/>
          <w:szCs w:val="24"/>
        </w:rPr>
        <w:t>п</w:t>
      </w:r>
      <w:proofErr w:type="gramEnd"/>
      <w:r w:rsidRPr="00674E9A">
        <w:rPr>
          <w:rFonts w:ascii="Times New Roman" w:hAnsi="Times New Roman"/>
          <w:sz w:val="24"/>
          <w:szCs w:val="24"/>
        </w:rPr>
        <w:t>ідчисток</w:t>
      </w:r>
      <w:proofErr w:type="spellEnd"/>
      <w:r w:rsidRPr="00674E9A">
        <w:rPr>
          <w:rFonts w:ascii="Times New Roman" w:hAnsi="Times New Roman"/>
          <w:sz w:val="24"/>
          <w:szCs w:val="24"/>
        </w:rPr>
        <w:t xml:space="preserve"> та </w:t>
      </w:r>
      <w:proofErr w:type="spellStart"/>
      <w:r w:rsidRPr="00674E9A">
        <w:rPr>
          <w:rFonts w:ascii="Times New Roman" w:hAnsi="Times New Roman"/>
          <w:sz w:val="24"/>
          <w:szCs w:val="24"/>
        </w:rPr>
        <w:t>інших</w:t>
      </w:r>
      <w:proofErr w:type="spellEnd"/>
      <w:r w:rsidRPr="00674E9A">
        <w:rPr>
          <w:rFonts w:ascii="Times New Roman" w:hAnsi="Times New Roman"/>
          <w:sz w:val="24"/>
          <w:szCs w:val="24"/>
        </w:rPr>
        <w:t xml:space="preserve"> правок.</w:t>
      </w:r>
      <w:r w:rsidRPr="00674E9A">
        <w:rPr>
          <w:rFonts w:ascii="Times New Roman" w:hAnsi="Times New Roman"/>
          <w:sz w:val="24"/>
          <w:szCs w:val="24"/>
          <w:lang w:val="uk-UA"/>
        </w:rPr>
        <w:t xml:space="preserve"> У випадку якщо конкурсна пропозиція не відповідає встановленим цим пунктом вимогам</w:t>
      </w:r>
      <w:r w:rsidR="005252D0" w:rsidRPr="00674E9A">
        <w:rPr>
          <w:rFonts w:ascii="Times New Roman" w:hAnsi="Times New Roman"/>
          <w:sz w:val="24"/>
          <w:szCs w:val="24"/>
          <w:lang w:val="uk-UA"/>
        </w:rPr>
        <w:t xml:space="preserve"> </w:t>
      </w:r>
      <w:r w:rsidRPr="00674E9A">
        <w:rPr>
          <w:rFonts w:ascii="Times New Roman" w:hAnsi="Times New Roman"/>
          <w:sz w:val="24"/>
          <w:szCs w:val="24"/>
          <w:lang w:val="uk-UA"/>
        </w:rPr>
        <w:t>- конкурсна пропозиція не розглядається.</w:t>
      </w:r>
    </w:p>
    <w:p w:rsidR="00A95FFB" w:rsidRPr="00674E9A" w:rsidRDefault="00A95FFB" w:rsidP="00A95FFB">
      <w:pPr>
        <w:pStyle w:val="a3"/>
        <w:ind w:firstLine="708"/>
        <w:jc w:val="both"/>
        <w:rPr>
          <w:rFonts w:ascii="Times New Roman" w:hAnsi="Times New Roman"/>
          <w:sz w:val="24"/>
          <w:szCs w:val="24"/>
          <w:lang w:val="uk-UA"/>
        </w:rPr>
      </w:pPr>
      <w:r w:rsidRPr="00674E9A">
        <w:rPr>
          <w:rFonts w:ascii="Times New Roman" w:hAnsi="Times New Roman"/>
          <w:sz w:val="24"/>
          <w:szCs w:val="24"/>
          <w:lang w:val="uk-UA"/>
        </w:rPr>
        <w:t xml:space="preserve">Конверти </w:t>
      </w:r>
      <w:r w:rsidR="007375F9" w:rsidRPr="00674E9A">
        <w:rPr>
          <w:rFonts w:ascii="Times New Roman" w:hAnsi="Times New Roman"/>
          <w:sz w:val="24"/>
          <w:szCs w:val="24"/>
          <w:lang w:val="uk-UA"/>
        </w:rPr>
        <w:t xml:space="preserve">з конкурсною пропозицією допущених до конкурсу </w:t>
      </w:r>
      <w:r w:rsidR="00CB3A2B" w:rsidRPr="00674E9A">
        <w:rPr>
          <w:rFonts w:ascii="Times New Roman" w:hAnsi="Times New Roman"/>
          <w:sz w:val="24"/>
          <w:szCs w:val="24"/>
          <w:lang w:val="uk-UA"/>
        </w:rPr>
        <w:t>учасників</w:t>
      </w:r>
      <w:r w:rsidRPr="00674E9A">
        <w:rPr>
          <w:rFonts w:ascii="Times New Roman" w:hAnsi="Times New Roman"/>
          <w:sz w:val="24"/>
          <w:szCs w:val="24"/>
          <w:lang w:val="uk-UA"/>
        </w:rPr>
        <w:t xml:space="preserve"> розпечатуються на</w:t>
      </w:r>
      <w:r w:rsidR="001330EF" w:rsidRPr="00674E9A">
        <w:rPr>
          <w:rFonts w:ascii="Times New Roman" w:hAnsi="Times New Roman"/>
          <w:sz w:val="24"/>
          <w:szCs w:val="24"/>
          <w:lang w:val="uk-UA"/>
        </w:rPr>
        <w:t xml:space="preserve"> </w:t>
      </w:r>
      <w:r w:rsidRPr="00674E9A">
        <w:rPr>
          <w:rFonts w:ascii="Times New Roman" w:hAnsi="Times New Roman"/>
          <w:sz w:val="24"/>
          <w:szCs w:val="24"/>
          <w:lang w:val="uk-UA"/>
        </w:rPr>
        <w:t>засіданні комісії.</w:t>
      </w:r>
    </w:p>
    <w:p w:rsidR="00535372" w:rsidRPr="00674E9A" w:rsidRDefault="008A717C" w:rsidP="008A717C">
      <w:pPr>
        <w:pStyle w:val="ab"/>
        <w:spacing w:after="0" w:line="240" w:lineRule="auto"/>
        <w:ind w:left="0"/>
        <w:rPr>
          <w:rFonts w:ascii="Times New Roman" w:hAnsi="Times New Roman"/>
          <w:sz w:val="24"/>
          <w:szCs w:val="24"/>
        </w:rPr>
      </w:pPr>
      <w:r w:rsidRPr="00674E9A">
        <w:rPr>
          <w:rFonts w:ascii="Times New Roman" w:hAnsi="Times New Roman"/>
          <w:sz w:val="24"/>
          <w:szCs w:val="24"/>
        </w:rPr>
        <w:t xml:space="preserve">           </w:t>
      </w:r>
      <w:r w:rsidR="00F73EE6" w:rsidRPr="00674E9A">
        <w:rPr>
          <w:rFonts w:ascii="Times New Roman" w:hAnsi="Times New Roman"/>
          <w:sz w:val="24"/>
          <w:szCs w:val="24"/>
        </w:rPr>
        <w:t>1.3</w:t>
      </w:r>
      <w:r w:rsidR="007A146B" w:rsidRPr="00674E9A">
        <w:rPr>
          <w:rFonts w:ascii="Times New Roman" w:hAnsi="Times New Roman"/>
          <w:sz w:val="24"/>
          <w:szCs w:val="24"/>
        </w:rPr>
        <w:t>.</w:t>
      </w:r>
      <w:r w:rsidR="00F73EE6" w:rsidRPr="00674E9A">
        <w:rPr>
          <w:rFonts w:ascii="Times New Roman" w:hAnsi="Times New Roman"/>
          <w:sz w:val="24"/>
          <w:szCs w:val="24"/>
        </w:rPr>
        <w:t xml:space="preserve"> </w:t>
      </w:r>
      <w:r w:rsidR="00A12161" w:rsidRPr="00674E9A">
        <w:rPr>
          <w:rFonts w:ascii="Times New Roman" w:hAnsi="Times New Roman"/>
          <w:sz w:val="24"/>
          <w:szCs w:val="24"/>
        </w:rPr>
        <w:t>П</w:t>
      </w:r>
      <w:r w:rsidR="00F73EE6" w:rsidRPr="00674E9A">
        <w:rPr>
          <w:rFonts w:ascii="Times New Roman" w:hAnsi="Times New Roman"/>
          <w:sz w:val="24"/>
          <w:szCs w:val="24"/>
        </w:rPr>
        <w:t xml:space="preserve">ункт </w:t>
      </w:r>
      <w:r w:rsidR="00535372" w:rsidRPr="00674E9A">
        <w:rPr>
          <w:rFonts w:ascii="Times New Roman" w:hAnsi="Times New Roman"/>
          <w:sz w:val="24"/>
          <w:szCs w:val="24"/>
        </w:rPr>
        <w:t>3.4 доповнити</w:t>
      </w:r>
      <w:r w:rsidR="00FD1CF4" w:rsidRPr="00674E9A">
        <w:rPr>
          <w:rFonts w:ascii="Times New Roman" w:hAnsi="Times New Roman"/>
          <w:sz w:val="24"/>
          <w:szCs w:val="24"/>
        </w:rPr>
        <w:t xml:space="preserve"> </w:t>
      </w:r>
      <w:proofErr w:type="spellStart"/>
      <w:r w:rsidR="00FD1CF4" w:rsidRPr="00674E9A">
        <w:rPr>
          <w:rFonts w:ascii="Times New Roman" w:hAnsi="Times New Roman"/>
          <w:sz w:val="24"/>
          <w:szCs w:val="24"/>
        </w:rPr>
        <w:t>абзац</w:t>
      </w:r>
      <w:r w:rsidR="002D0038" w:rsidRPr="00674E9A">
        <w:rPr>
          <w:rFonts w:ascii="Times New Roman" w:hAnsi="Times New Roman"/>
          <w:sz w:val="24"/>
          <w:szCs w:val="24"/>
        </w:rPr>
        <w:t>ем</w:t>
      </w:r>
      <w:proofErr w:type="spellEnd"/>
      <w:r w:rsidR="002D0038" w:rsidRPr="00674E9A">
        <w:rPr>
          <w:rFonts w:ascii="Times New Roman" w:hAnsi="Times New Roman"/>
          <w:sz w:val="24"/>
          <w:szCs w:val="24"/>
        </w:rPr>
        <w:t xml:space="preserve"> третім</w:t>
      </w:r>
      <w:r w:rsidR="00535372" w:rsidRPr="00674E9A">
        <w:rPr>
          <w:rFonts w:ascii="Times New Roman" w:hAnsi="Times New Roman"/>
          <w:sz w:val="24"/>
          <w:szCs w:val="24"/>
        </w:rPr>
        <w:t>:</w:t>
      </w:r>
      <w:r w:rsidR="00535372" w:rsidRPr="00674E9A">
        <w:rPr>
          <w:sz w:val="24"/>
          <w:szCs w:val="24"/>
        </w:rPr>
        <w:t xml:space="preserve"> </w:t>
      </w:r>
      <w:r w:rsidR="00535372" w:rsidRPr="00674E9A">
        <w:rPr>
          <w:rFonts w:ascii="Times New Roman" w:hAnsi="Times New Roman"/>
          <w:sz w:val="24"/>
          <w:szCs w:val="24"/>
        </w:rPr>
        <w:t xml:space="preserve">Якщо учасники набрали однакову кількість балів, то переможець визначається шляхом відкритого голосування членів комісії по кожному </w:t>
      </w:r>
      <w:proofErr w:type="spellStart"/>
      <w:r w:rsidR="00535372" w:rsidRPr="00674E9A">
        <w:rPr>
          <w:rFonts w:ascii="Times New Roman" w:hAnsi="Times New Roman"/>
          <w:sz w:val="24"/>
          <w:szCs w:val="24"/>
        </w:rPr>
        <w:t>об»єкту</w:t>
      </w:r>
      <w:proofErr w:type="spellEnd"/>
      <w:r w:rsidR="00535372" w:rsidRPr="00674E9A">
        <w:rPr>
          <w:rFonts w:ascii="Times New Roman" w:hAnsi="Times New Roman"/>
          <w:sz w:val="24"/>
          <w:szCs w:val="24"/>
        </w:rPr>
        <w:t xml:space="preserve"> окремо.</w:t>
      </w:r>
    </w:p>
    <w:p w:rsidR="001330EF" w:rsidRPr="00674E9A" w:rsidRDefault="001330EF" w:rsidP="008A717C">
      <w:pPr>
        <w:pStyle w:val="ab"/>
        <w:spacing w:after="0" w:line="240" w:lineRule="auto"/>
        <w:ind w:left="0"/>
        <w:rPr>
          <w:rFonts w:ascii="Times New Roman" w:hAnsi="Times New Roman"/>
          <w:sz w:val="24"/>
          <w:szCs w:val="24"/>
        </w:rPr>
      </w:pPr>
      <w:r w:rsidRPr="00674E9A">
        <w:rPr>
          <w:rFonts w:ascii="Times New Roman" w:hAnsi="Times New Roman"/>
          <w:sz w:val="24"/>
          <w:szCs w:val="24"/>
        </w:rPr>
        <w:t xml:space="preserve">            та </w:t>
      </w:r>
      <w:proofErr w:type="spellStart"/>
      <w:r w:rsidRPr="00674E9A">
        <w:rPr>
          <w:rFonts w:ascii="Times New Roman" w:hAnsi="Times New Roman"/>
          <w:sz w:val="24"/>
          <w:szCs w:val="24"/>
        </w:rPr>
        <w:t>абзацем</w:t>
      </w:r>
      <w:proofErr w:type="spellEnd"/>
      <w:r w:rsidRPr="00674E9A">
        <w:rPr>
          <w:rFonts w:ascii="Times New Roman" w:hAnsi="Times New Roman"/>
          <w:sz w:val="24"/>
          <w:szCs w:val="24"/>
        </w:rPr>
        <w:t xml:space="preserve"> четвертим: У випадку якщо на розгляді комісії </w:t>
      </w:r>
      <w:r w:rsidR="00BE6AA0" w:rsidRPr="00674E9A">
        <w:rPr>
          <w:rFonts w:ascii="Times New Roman" w:hAnsi="Times New Roman"/>
          <w:sz w:val="24"/>
          <w:szCs w:val="24"/>
        </w:rPr>
        <w:t xml:space="preserve">залишилась одна конкурсна </w:t>
      </w:r>
      <w:proofErr w:type="spellStart"/>
      <w:r w:rsidR="00BE6AA0" w:rsidRPr="00674E9A">
        <w:rPr>
          <w:rFonts w:ascii="Times New Roman" w:hAnsi="Times New Roman"/>
          <w:sz w:val="24"/>
          <w:szCs w:val="24"/>
        </w:rPr>
        <w:t>пропозиція-</w:t>
      </w:r>
      <w:proofErr w:type="spellEnd"/>
      <w:r w:rsidR="00BE6AA0" w:rsidRPr="00674E9A">
        <w:rPr>
          <w:rFonts w:ascii="Times New Roman" w:hAnsi="Times New Roman"/>
          <w:sz w:val="24"/>
          <w:szCs w:val="24"/>
        </w:rPr>
        <w:t xml:space="preserve"> учасник</w:t>
      </w:r>
      <w:r w:rsidR="00573CE0">
        <w:rPr>
          <w:rFonts w:ascii="Times New Roman" w:hAnsi="Times New Roman"/>
          <w:sz w:val="24"/>
          <w:szCs w:val="24"/>
        </w:rPr>
        <w:t>, який її</w:t>
      </w:r>
      <w:r w:rsidR="00F73EE6" w:rsidRPr="00674E9A">
        <w:rPr>
          <w:rFonts w:ascii="Times New Roman" w:hAnsi="Times New Roman"/>
          <w:sz w:val="24"/>
          <w:szCs w:val="24"/>
        </w:rPr>
        <w:t xml:space="preserve"> подав </w:t>
      </w:r>
      <w:r w:rsidR="00BE6AA0" w:rsidRPr="00674E9A">
        <w:rPr>
          <w:rFonts w:ascii="Times New Roman" w:hAnsi="Times New Roman"/>
          <w:sz w:val="24"/>
          <w:szCs w:val="24"/>
        </w:rPr>
        <w:t>стає переможцем.</w:t>
      </w:r>
    </w:p>
    <w:p w:rsidR="00BE6AA0" w:rsidRPr="00674E9A" w:rsidRDefault="00BE6AA0" w:rsidP="008A717C">
      <w:pPr>
        <w:pStyle w:val="ab"/>
        <w:spacing w:after="0" w:line="240" w:lineRule="auto"/>
        <w:ind w:left="0"/>
        <w:rPr>
          <w:rFonts w:ascii="Times New Roman" w:hAnsi="Times New Roman"/>
          <w:sz w:val="24"/>
          <w:szCs w:val="24"/>
        </w:rPr>
      </w:pPr>
      <w:r w:rsidRPr="00674E9A">
        <w:rPr>
          <w:rFonts w:ascii="Times New Roman" w:hAnsi="Times New Roman"/>
          <w:sz w:val="24"/>
          <w:szCs w:val="24"/>
        </w:rPr>
        <w:t xml:space="preserve">           </w:t>
      </w:r>
      <w:r w:rsidR="00BC7469" w:rsidRPr="00674E9A">
        <w:rPr>
          <w:rFonts w:ascii="Times New Roman" w:hAnsi="Times New Roman"/>
          <w:sz w:val="24"/>
          <w:szCs w:val="24"/>
        </w:rPr>
        <w:t>1.4</w:t>
      </w:r>
      <w:r w:rsidR="007A146B" w:rsidRPr="00674E9A">
        <w:rPr>
          <w:rFonts w:ascii="Times New Roman" w:hAnsi="Times New Roman"/>
          <w:sz w:val="24"/>
          <w:szCs w:val="24"/>
        </w:rPr>
        <w:t>.</w:t>
      </w:r>
      <w:r w:rsidR="00BC7469" w:rsidRPr="00674E9A">
        <w:rPr>
          <w:rFonts w:ascii="Times New Roman" w:hAnsi="Times New Roman"/>
          <w:sz w:val="24"/>
          <w:szCs w:val="24"/>
        </w:rPr>
        <w:t xml:space="preserve"> </w:t>
      </w:r>
      <w:r w:rsidR="00A12161" w:rsidRPr="00674E9A">
        <w:rPr>
          <w:rFonts w:ascii="Times New Roman" w:hAnsi="Times New Roman"/>
          <w:sz w:val="24"/>
          <w:szCs w:val="24"/>
        </w:rPr>
        <w:t>П</w:t>
      </w:r>
      <w:r w:rsidR="00BC7469" w:rsidRPr="00674E9A">
        <w:rPr>
          <w:rFonts w:ascii="Times New Roman" w:hAnsi="Times New Roman"/>
          <w:sz w:val="24"/>
          <w:szCs w:val="24"/>
        </w:rPr>
        <w:t xml:space="preserve">ункт </w:t>
      </w:r>
      <w:r w:rsidRPr="00674E9A">
        <w:rPr>
          <w:rFonts w:ascii="Times New Roman" w:hAnsi="Times New Roman"/>
          <w:sz w:val="24"/>
          <w:szCs w:val="24"/>
        </w:rPr>
        <w:t xml:space="preserve">3.5 викласти в такій редакції: </w:t>
      </w:r>
      <w:r w:rsidR="00BC7469" w:rsidRPr="00674E9A">
        <w:rPr>
          <w:rFonts w:ascii="Times New Roman" w:hAnsi="Times New Roman"/>
          <w:sz w:val="24"/>
          <w:szCs w:val="24"/>
        </w:rPr>
        <w:t xml:space="preserve">Протокол підписують голова комісії, секретар та усі присутні на засіданні члени комісії. </w:t>
      </w:r>
      <w:r w:rsidRPr="00674E9A">
        <w:rPr>
          <w:rFonts w:ascii="Times New Roman" w:hAnsi="Times New Roman"/>
          <w:sz w:val="24"/>
          <w:szCs w:val="24"/>
        </w:rPr>
        <w:t>Результати конкурсу оформляються протоколом, після підписання якого всіма членами комісії результати конкурсу вважаються затвердженими. Відомість підсумків оцінки конкурсних пропозицій щодо відбору виконавців(у випадку ї</w:t>
      </w:r>
      <w:r w:rsidR="00BC7469" w:rsidRPr="00674E9A">
        <w:rPr>
          <w:rFonts w:ascii="Times New Roman" w:hAnsi="Times New Roman"/>
          <w:sz w:val="24"/>
          <w:szCs w:val="24"/>
        </w:rPr>
        <w:t>ї</w:t>
      </w:r>
      <w:r w:rsidRPr="00674E9A">
        <w:rPr>
          <w:rFonts w:ascii="Times New Roman" w:hAnsi="Times New Roman"/>
          <w:sz w:val="24"/>
          <w:szCs w:val="24"/>
        </w:rPr>
        <w:t xml:space="preserve"> складання) додається до протоколу. </w:t>
      </w:r>
    </w:p>
    <w:p w:rsidR="00C11D4E" w:rsidRPr="00674E9A" w:rsidRDefault="00586226" w:rsidP="008A717C">
      <w:pPr>
        <w:pStyle w:val="ab"/>
        <w:spacing w:after="0" w:line="240" w:lineRule="auto"/>
        <w:ind w:left="0"/>
        <w:rPr>
          <w:rFonts w:ascii="Times New Roman" w:hAnsi="Times New Roman"/>
          <w:sz w:val="24"/>
          <w:szCs w:val="24"/>
        </w:rPr>
      </w:pPr>
      <w:r w:rsidRPr="00674E9A">
        <w:rPr>
          <w:rFonts w:ascii="Times New Roman" w:hAnsi="Times New Roman"/>
          <w:sz w:val="24"/>
          <w:szCs w:val="24"/>
        </w:rPr>
        <w:t xml:space="preserve">           </w:t>
      </w:r>
      <w:r w:rsidR="00BC7469" w:rsidRPr="00674E9A">
        <w:rPr>
          <w:rFonts w:ascii="Times New Roman" w:hAnsi="Times New Roman"/>
          <w:sz w:val="24"/>
          <w:szCs w:val="24"/>
        </w:rPr>
        <w:t>1.5</w:t>
      </w:r>
      <w:r w:rsidR="007A146B" w:rsidRPr="00674E9A">
        <w:rPr>
          <w:rFonts w:ascii="Times New Roman" w:hAnsi="Times New Roman"/>
          <w:sz w:val="24"/>
          <w:szCs w:val="24"/>
        </w:rPr>
        <w:t>.</w:t>
      </w:r>
      <w:r w:rsidRPr="00674E9A">
        <w:rPr>
          <w:rFonts w:ascii="Times New Roman" w:hAnsi="Times New Roman"/>
          <w:sz w:val="24"/>
          <w:szCs w:val="24"/>
        </w:rPr>
        <w:t xml:space="preserve"> </w:t>
      </w:r>
      <w:r w:rsidR="00A12161" w:rsidRPr="00674E9A">
        <w:rPr>
          <w:rFonts w:ascii="Times New Roman" w:hAnsi="Times New Roman"/>
          <w:sz w:val="24"/>
          <w:szCs w:val="24"/>
        </w:rPr>
        <w:t>П</w:t>
      </w:r>
      <w:r w:rsidR="00BC7469" w:rsidRPr="00674E9A">
        <w:rPr>
          <w:rFonts w:ascii="Times New Roman" w:hAnsi="Times New Roman"/>
          <w:sz w:val="24"/>
          <w:szCs w:val="24"/>
        </w:rPr>
        <w:t xml:space="preserve">ункт </w:t>
      </w:r>
      <w:r w:rsidR="00E436D1" w:rsidRPr="00674E9A">
        <w:rPr>
          <w:rFonts w:ascii="Times New Roman" w:hAnsi="Times New Roman"/>
          <w:sz w:val="24"/>
          <w:szCs w:val="24"/>
        </w:rPr>
        <w:t>3.7 викласти в такій редакції:</w:t>
      </w:r>
      <w:r w:rsidR="002A3E50" w:rsidRPr="00674E9A">
        <w:rPr>
          <w:rFonts w:ascii="Times New Roman" w:hAnsi="Times New Roman"/>
          <w:sz w:val="24"/>
          <w:szCs w:val="24"/>
        </w:rPr>
        <w:t xml:space="preserve"> </w:t>
      </w:r>
      <w:r w:rsidR="00E436D1" w:rsidRPr="00674E9A">
        <w:rPr>
          <w:rFonts w:ascii="Times New Roman" w:hAnsi="Times New Roman"/>
          <w:sz w:val="24"/>
          <w:szCs w:val="24"/>
        </w:rPr>
        <w:t xml:space="preserve">Якщо не надійшло жодної </w:t>
      </w:r>
      <w:r w:rsidR="00084463" w:rsidRPr="00674E9A">
        <w:rPr>
          <w:rFonts w:ascii="Times New Roman" w:hAnsi="Times New Roman"/>
          <w:sz w:val="24"/>
          <w:szCs w:val="24"/>
        </w:rPr>
        <w:t>конкурсної документації</w:t>
      </w:r>
      <w:r w:rsidR="00E436D1" w:rsidRPr="00674E9A">
        <w:rPr>
          <w:rFonts w:ascii="Times New Roman" w:hAnsi="Times New Roman"/>
          <w:sz w:val="24"/>
          <w:szCs w:val="24"/>
        </w:rPr>
        <w:t xml:space="preserve"> на участь у конкурсі або жодна із </w:t>
      </w:r>
      <w:r w:rsidR="00084463" w:rsidRPr="00674E9A">
        <w:rPr>
          <w:rFonts w:ascii="Times New Roman" w:hAnsi="Times New Roman"/>
          <w:sz w:val="24"/>
          <w:szCs w:val="24"/>
        </w:rPr>
        <w:t>конкурсних документацій(конкурсних пропозицій)</w:t>
      </w:r>
      <w:r w:rsidR="00E436D1" w:rsidRPr="00674E9A">
        <w:rPr>
          <w:rFonts w:ascii="Times New Roman" w:hAnsi="Times New Roman"/>
          <w:sz w:val="24"/>
          <w:szCs w:val="24"/>
        </w:rPr>
        <w:t>, що надійшли на участь у конкурсі,</w:t>
      </w:r>
      <w:r w:rsidR="00D52384" w:rsidRPr="00674E9A">
        <w:rPr>
          <w:rFonts w:ascii="Times New Roman" w:hAnsi="Times New Roman"/>
          <w:sz w:val="24"/>
          <w:szCs w:val="24"/>
        </w:rPr>
        <w:t xml:space="preserve"> </w:t>
      </w:r>
      <w:r w:rsidR="00E436D1" w:rsidRPr="00674E9A">
        <w:rPr>
          <w:rFonts w:ascii="Times New Roman" w:hAnsi="Times New Roman"/>
          <w:sz w:val="24"/>
          <w:szCs w:val="24"/>
        </w:rPr>
        <w:t>не відповідає його умовам,</w:t>
      </w:r>
      <w:r w:rsidR="00D52384" w:rsidRPr="00674E9A">
        <w:rPr>
          <w:rFonts w:ascii="Times New Roman" w:hAnsi="Times New Roman"/>
          <w:sz w:val="24"/>
          <w:szCs w:val="24"/>
        </w:rPr>
        <w:t xml:space="preserve"> </w:t>
      </w:r>
      <w:r w:rsidR="00E436D1" w:rsidRPr="00674E9A">
        <w:rPr>
          <w:rFonts w:ascii="Times New Roman" w:hAnsi="Times New Roman"/>
          <w:sz w:val="24"/>
          <w:szCs w:val="24"/>
        </w:rPr>
        <w:t>конкурс за протокольним рішенням комісії визначається таким,</w:t>
      </w:r>
      <w:r w:rsidR="00B90F0A" w:rsidRPr="00674E9A">
        <w:rPr>
          <w:rFonts w:ascii="Times New Roman" w:hAnsi="Times New Roman"/>
          <w:sz w:val="24"/>
          <w:szCs w:val="24"/>
        </w:rPr>
        <w:t xml:space="preserve"> </w:t>
      </w:r>
      <w:r w:rsidR="00E436D1" w:rsidRPr="00674E9A">
        <w:rPr>
          <w:rFonts w:ascii="Times New Roman" w:hAnsi="Times New Roman"/>
          <w:sz w:val="24"/>
          <w:szCs w:val="24"/>
        </w:rPr>
        <w:t>що не відбувся</w:t>
      </w:r>
      <w:r w:rsidR="00084463" w:rsidRPr="00674E9A">
        <w:rPr>
          <w:rFonts w:ascii="Times New Roman" w:hAnsi="Times New Roman"/>
          <w:sz w:val="24"/>
          <w:szCs w:val="24"/>
        </w:rPr>
        <w:t xml:space="preserve"> та</w:t>
      </w:r>
      <w:r w:rsidR="00E436D1" w:rsidRPr="00674E9A">
        <w:rPr>
          <w:rFonts w:ascii="Times New Roman" w:hAnsi="Times New Roman"/>
          <w:sz w:val="24"/>
          <w:szCs w:val="24"/>
        </w:rPr>
        <w:t xml:space="preserve"> приймає рішення про повторне проведення конкурсу. </w:t>
      </w:r>
    </w:p>
    <w:p w:rsidR="00E436D1" w:rsidRPr="00674E9A" w:rsidRDefault="00C11D4E" w:rsidP="008A717C">
      <w:pPr>
        <w:pStyle w:val="ab"/>
        <w:spacing w:after="0" w:line="240" w:lineRule="auto"/>
        <w:ind w:left="0"/>
        <w:rPr>
          <w:rFonts w:ascii="Times New Roman" w:hAnsi="Times New Roman"/>
          <w:sz w:val="24"/>
          <w:szCs w:val="24"/>
        </w:rPr>
      </w:pPr>
      <w:r w:rsidRPr="00674E9A">
        <w:rPr>
          <w:rFonts w:ascii="Times New Roman" w:hAnsi="Times New Roman"/>
          <w:sz w:val="24"/>
          <w:szCs w:val="24"/>
        </w:rPr>
        <w:lastRenderedPageBreak/>
        <w:t xml:space="preserve">           1.6</w:t>
      </w:r>
      <w:r w:rsidR="007A146B" w:rsidRPr="00674E9A">
        <w:rPr>
          <w:rFonts w:ascii="Times New Roman" w:hAnsi="Times New Roman"/>
          <w:sz w:val="24"/>
          <w:szCs w:val="24"/>
        </w:rPr>
        <w:t>.</w:t>
      </w:r>
      <w:r w:rsidR="00A12161" w:rsidRPr="00674E9A">
        <w:rPr>
          <w:rFonts w:ascii="Times New Roman" w:hAnsi="Times New Roman"/>
          <w:sz w:val="24"/>
          <w:szCs w:val="24"/>
        </w:rPr>
        <w:t xml:space="preserve"> П</w:t>
      </w:r>
      <w:r w:rsidRPr="00674E9A">
        <w:rPr>
          <w:rFonts w:ascii="Times New Roman" w:hAnsi="Times New Roman"/>
          <w:sz w:val="24"/>
          <w:szCs w:val="24"/>
        </w:rPr>
        <w:t>ункт 3.6 виключити. Пункт</w:t>
      </w:r>
      <w:r w:rsidR="00A12161" w:rsidRPr="00674E9A">
        <w:rPr>
          <w:rFonts w:ascii="Times New Roman" w:hAnsi="Times New Roman"/>
          <w:sz w:val="24"/>
          <w:szCs w:val="24"/>
        </w:rPr>
        <w:t>и</w:t>
      </w:r>
      <w:r w:rsidRPr="00674E9A">
        <w:rPr>
          <w:rFonts w:ascii="Times New Roman" w:hAnsi="Times New Roman"/>
          <w:sz w:val="24"/>
          <w:szCs w:val="24"/>
        </w:rPr>
        <w:t xml:space="preserve"> 3.7, 3.8, 3.9, 3.10 вважати відповідно пунктами 3.6, 3.7, 3.8, 3.9.</w:t>
      </w:r>
    </w:p>
    <w:p w:rsidR="00D33671" w:rsidRDefault="00DE42D9" w:rsidP="00DE42D9">
      <w:pPr>
        <w:pStyle w:val="ab"/>
        <w:spacing w:after="0" w:line="240" w:lineRule="auto"/>
        <w:ind w:left="0" w:firstLine="426"/>
        <w:rPr>
          <w:rFonts w:ascii="Times New Roman" w:hAnsi="Times New Roman"/>
          <w:b/>
          <w:sz w:val="28"/>
          <w:szCs w:val="28"/>
        </w:rPr>
      </w:pPr>
      <w:r>
        <w:rPr>
          <w:rFonts w:ascii="Times New Roman" w:hAnsi="Times New Roman"/>
          <w:sz w:val="24"/>
          <w:szCs w:val="24"/>
        </w:rPr>
        <w:t xml:space="preserve">    2.</w:t>
      </w:r>
      <w:r w:rsidRPr="0006018E">
        <w:rPr>
          <w:rFonts w:ascii="Times New Roman" w:hAnsi="Times New Roman"/>
          <w:sz w:val="24"/>
          <w:szCs w:val="24"/>
        </w:rPr>
        <w:t xml:space="preserve">Контроль за виконанням рішення покласти на першого заступника міського голови </w:t>
      </w:r>
      <w:proofErr w:type="spellStart"/>
      <w:r w:rsidRPr="0006018E">
        <w:rPr>
          <w:rFonts w:ascii="Times New Roman" w:hAnsi="Times New Roman"/>
          <w:sz w:val="24"/>
          <w:szCs w:val="24"/>
        </w:rPr>
        <w:t>Вихівського</w:t>
      </w:r>
      <w:proofErr w:type="spellEnd"/>
      <w:r w:rsidRPr="0006018E">
        <w:rPr>
          <w:rFonts w:ascii="Times New Roman" w:hAnsi="Times New Roman"/>
          <w:sz w:val="24"/>
          <w:szCs w:val="24"/>
        </w:rPr>
        <w:t xml:space="preserve"> В.Б. та постійну комісію з питань земельних відносин, архітектури та будівництва, охорони навколишнього  середовища (голова комісії </w:t>
      </w:r>
      <w:proofErr w:type="spellStart"/>
      <w:r w:rsidRPr="0006018E">
        <w:rPr>
          <w:rFonts w:ascii="Times New Roman" w:hAnsi="Times New Roman"/>
          <w:sz w:val="24"/>
          <w:szCs w:val="24"/>
        </w:rPr>
        <w:t>Синюта</w:t>
      </w:r>
      <w:proofErr w:type="spellEnd"/>
      <w:r w:rsidRPr="0006018E">
        <w:rPr>
          <w:rFonts w:ascii="Times New Roman" w:hAnsi="Times New Roman"/>
          <w:sz w:val="24"/>
          <w:szCs w:val="24"/>
        </w:rPr>
        <w:t xml:space="preserve"> В.В.).</w:t>
      </w:r>
    </w:p>
    <w:p w:rsidR="003E10F7" w:rsidRDefault="003E10F7" w:rsidP="00DE42D9">
      <w:pPr>
        <w:pStyle w:val="a3"/>
        <w:ind w:firstLine="708"/>
        <w:jc w:val="both"/>
        <w:rPr>
          <w:rFonts w:ascii="Times New Roman" w:hAnsi="Times New Roman"/>
          <w:sz w:val="24"/>
          <w:szCs w:val="24"/>
          <w:lang w:val="uk-UA"/>
        </w:rPr>
      </w:pPr>
    </w:p>
    <w:p w:rsidR="003E10F7" w:rsidRDefault="003E10F7" w:rsidP="00DE42D9">
      <w:pPr>
        <w:pStyle w:val="a3"/>
        <w:ind w:firstLine="708"/>
        <w:jc w:val="both"/>
        <w:rPr>
          <w:rFonts w:ascii="Times New Roman" w:hAnsi="Times New Roman"/>
          <w:sz w:val="24"/>
          <w:szCs w:val="24"/>
          <w:lang w:val="uk-UA"/>
        </w:rPr>
      </w:pPr>
    </w:p>
    <w:p w:rsidR="00DE42D9" w:rsidRDefault="00DE42D9" w:rsidP="00DE42D9">
      <w:pPr>
        <w:pStyle w:val="a3"/>
        <w:ind w:firstLine="708"/>
        <w:jc w:val="both"/>
        <w:rPr>
          <w:rStyle w:val="a5"/>
          <w:rFonts w:ascii="Times New Roman" w:hAnsi="Times New Roman"/>
          <w:b w:val="0"/>
          <w:sz w:val="24"/>
          <w:szCs w:val="24"/>
          <w:lang w:val="uk-UA"/>
        </w:rPr>
      </w:pPr>
      <w:r w:rsidRPr="00845D31">
        <w:rPr>
          <w:rFonts w:ascii="Times New Roman" w:hAnsi="Times New Roman"/>
          <w:sz w:val="24"/>
          <w:szCs w:val="24"/>
          <w:lang w:val="uk-UA"/>
        </w:rPr>
        <w:t>Міський голова</w:t>
      </w:r>
      <w:r>
        <w:rPr>
          <w:rFonts w:ascii="Times New Roman" w:hAnsi="Times New Roman"/>
          <w:sz w:val="24"/>
          <w:szCs w:val="24"/>
          <w:lang w:val="uk-UA"/>
        </w:rPr>
        <w:t xml:space="preserve">                                                            М.</w:t>
      </w:r>
      <w:proofErr w:type="spellStart"/>
      <w:r>
        <w:rPr>
          <w:rFonts w:ascii="Times New Roman" w:hAnsi="Times New Roman"/>
          <w:sz w:val="24"/>
          <w:szCs w:val="24"/>
          <w:lang w:val="uk-UA"/>
        </w:rPr>
        <w:t>Полодюк</w:t>
      </w:r>
      <w:proofErr w:type="spellEnd"/>
    </w:p>
    <w:sectPr w:rsidR="00DE42D9" w:rsidSect="00BC7469">
      <w:pgSz w:w="11906" w:h="16838"/>
      <w:pgMar w:top="567" w:right="566"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67F71"/>
    <w:multiLevelType w:val="hybridMultilevel"/>
    <w:tmpl w:val="63C2651A"/>
    <w:lvl w:ilvl="0" w:tplc="209696E8">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
    <w:nsid w:val="09FD5A67"/>
    <w:multiLevelType w:val="hybridMultilevel"/>
    <w:tmpl w:val="3E4C4E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0AF21CC"/>
    <w:multiLevelType w:val="hybridMultilevel"/>
    <w:tmpl w:val="4DDE9C1E"/>
    <w:lvl w:ilvl="0" w:tplc="209696E8">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5C512A8"/>
    <w:multiLevelType w:val="hybridMultilevel"/>
    <w:tmpl w:val="8A7E933A"/>
    <w:lvl w:ilvl="0" w:tplc="209696E8">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6D8E"/>
    <w:rsid w:val="00004A1A"/>
    <w:rsid w:val="0006018E"/>
    <w:rsid w:val="00084261"/>
    <w:rsid w:val="00084463"/>
    <w:rsid w:val="0011004C"/>
    <w:rsid w:val="001330EF"/>
    <w:rsid w:val="0016369A"/>
    <w:rsid w:val="001B7F98"/>
    <w:rsid w:val="001E79FF"/>
    <w:rsid w:val="00232816"/>
    <w:rsid w:val="0024790F"/>
    <w:rsid w:val="00283B5A"/>
    <w:rsid w:val="002A3E50"/>
    <w:rsid w:val="002A5CB3"/>
    <w:rsid w:val="002D0038"/>
    <w:rsid w:val="002D325C"/>
    <w:rsid w:val="002F17E2"/>
    <w:rsid w:val="00316E76"/>
    <w:rsid w:val="00333BC4"/>
    <w:rsid w:val="0034705E"/>
    <w:rsid w:val="0035581F"/>
    <w:rsid w:val="00364ED8"/>
    <w:rsid w:val="003E10F7"/>
    <w:rsid w:val="00404688"/>
    <w:rsid w:val="00426985"/>
    <w:rsid w:val="00431FBD"/>
    <w:rsid w:val="004335C4"/>
    <w:rsid w:val="00453A35"/>
    <w:rsid w:val="004A6D3E"/>
    <w:rsid w:val="004F6156"/>
    <w:rsid w:val="005028AF"/>
    <w:rsid w:val="0052168E"/>
    <w:rsid w:val="005252D0"/>
    <w:rsid w:val="00535372"/>
    <w:rsid w:val="00573CE0"/>
    <w:rsid w:val="00574FA9"/>
    <w:rsid w:val="00586226"/>
    <w:rsid w:val="005A6100"/>
    <w:rsid w:val="005B1447"/>
    <w:rsid w:val="005C7314"/>
    <w:rsid w:val="005E6E68"/>
    <w:rsid w:val="00674E9A"/>
    <w:rsid w:val="006A2510"/>
    <w:rsid w:val="006A3EC5"/>
    <w:rsid w:val="006F3104"/>
    <w:rsid w:val="007375F9"/>
    <w:rsid w:val="00745BB4"/>
    <w:rsid w:val="00765F1A"/>
    <w:rsid w:val="0079582D"/>
    <w:rsid w:val="007A146B"/>
    <w:rsid w:val="00822675"/>
    <w:rsid w:val="00831762"/>
    <w:rsid w:val="008369A7"/>
    <w:rsid w:val="00846E74"/>
    <w:rsid w:val="008A717C"/>
    <w:rsid w:val="008B15CC"/>
    <w:rsid w:val="008B1EA3"/>
    <w:rsid w:val="008E3E88"/>
    <w:rsid w:val="008F0F78"/>
    <w:rsid w:val="0090034A"/>
    <w:rsid w:val="0092244A"/>
    <w:rsid w:val="00937A36"/>
    <w:rsid w:val="009E21B8"/>
    <w:rsid w:val="00A057E8"/>
    <w:rsid w:val="00A12161"/>
    <w:rsid w:val="00A15EDA"/>
    <w:rsid w:val="00A237B3"/>
    <w:rsid w:val="00A62ECD"/>
    <w:rsid w:val="00A95FFB"/>
    <w:rsid w:val="00AD10E0"/>
    <w:rsid w:val="00B13C83"/>
    <w:rsid w:val="00B17352"/>
    <w:rsid w:val="00B422A6"/>
    <w:rsid w:val="00B74F09"/>
    <w:rsid w:val="00B81A1C"/>
    <w:rsid w:val="00B90F0A"/>
    <w:rsid w:val="00BC6D8E"/>
    <w:rsid w:val="00BC7469"/>
    <w:rsid w:val="00BE6AA0"/>
    <w:rsid w:val="00C06A1B"/>
    <w:rsid w:val="00C11A55"/>
    <w:rsid w:val="00C11D4E"/>
    <w:rsid w:val="00C87523"/>
    <w:rsid w:val="00C97FD3"/>
    <w:rsid w:val="00CB3A2B"/>
    <w:rsid w:val="00CE50DA"/>
    <w:rsid w:val="00CE51B3"/>
    <w:rsid w:val="00D33671"/>
    <w:rsid w:val="00D52384"/>
    <w:rsid w:val="00DA42DB"/>
    <w:rsid w:val="00DC771F"/>
    <w:rsid w:val="00DE42D9"/>
    <w:rsid w:val="00E436D1"/>
    <w:rsid w:val="00E909AB"/>
    <w:rsid w:val="00EB1B87"/>
    <w:rsid w:val="00EC0208"/>
    <w:rsid w:val="00F351BA"/>
    <w:rsid w:val="00F73EE6"/>
    <w:rsid w:val="00F76611"/>
    <w:rsid w:val="00F77690"/>
    <w:rsid w:val="00F940F9"/>
    <w:rsid w:val="00FA2465"/>
    <w:rsid w:val="00FD1CF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D8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C6D8E"/>
    <w:pPr>
      <w:keepNext/>
      <w:outlineLvl w:val="0"/>
    </w:pPr>
    <w:rPr>
      <w:b/>
      <w:bCs/>
      <w:sz w:val="28"/>
      <w:lang w:val="uk-UA"/>
    </w:rPr>
  </w:style>
  <w:style w:type="paragraph" w:styleId="4">
    <w:name w:val="heading 4"/>
    <w:basedOn w:val="a"/>
    <w:next w:val="a"/>
    <w:link w:val="40"/>
    <w:uiPriority w:val="9"/>
    <w:unhideWhenUsed/>
    <w:qFormat/>
    <w:rsid w:val="00BC6D8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6D8E"/>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BC6D8E"/>
    <w:rPr>
      <w:rFonts w:ascii="Calibri" w:eastAsia="Times New Roman" w:hAnsi="Calibri" w:cs="Times New Roman"/>
      <w:b/>
      <w:bCs/>
      <w:sz w:val="28"/>
      <w:szCs w:val="28"/>
      <w:lang w:val="ru-RU" w:eastAsia="ru-RU"/>
    </w:rPr>
  </w:style>
  <w:style w:type="paragraph" w:styleId="a3">
    <w:name w:val="No Spacing"/>
    <w:qFormat/>
    <w:rsid w:val="00BC6D8E"/>
    <w:pPr>
      <w:spacing w:after="0" w:line="240" w:lineRule="auto"/>
    </w:pPr>
    <w:rPr>
      <w:rFonts w:ascii="Calibri" w:eastAsia="Calibri" w:hAnsi="Calibri" w:cs="Times New Roman"/>
      <w:lang w:val="ru-RU"/>
    </w:rPr>
  </w:style>
  <w:style w:type="paragraph" w:styleId="a4">
    <w:name w:val="Normal (Web)"/>
    <w:basedOn w:val="a"/>
    <w:rsid w:val="00BC6D8E"/>
    <w:pPr>
      <w:spacing w:before="100" w:beforeAutospacing="1" w:after="100" w:afterAutospacing="1"/>
    </w:pPr>
    <w:rPr>
      <w:lang w:val="uk-UA"/>
    </w:rPr>
  </w:style>
  <w:style w:type="character" w:styleId="a5">
    <w:name w:val="Strong"/>
    <w:qFormat/>
    <w:rsid w:val="00BC6D8E"/>
    <w:rPr>
      <w:b/>
      <w:bCs/>
    </w:rPr>
  </w:style>
  <w:style w:type="paragraph" w:styleId="a6">
    <w:name w:val="Title"/>
    <w:basedOn w:val="a"/>
    <w:link w:val="a7"/>
    <w:qFormat/>
    <w:rsid w:val="00BC6D8E"/>
    <w:pPr>
      <w:jc w:val="center"/>
    </w:pPr>
    <w:rPr>
      <w:sz w:val="28"/>
      <w:lang w:val="uk-UA"/>
    </w:rPr>
  </w:style>
  <w:style w:type="character" w:customStyle="1" w:styleId="a7">
    <w:name w:val="Название Знак"/>
    <w:basedOn w:val="a0"/>
    <w:link w:val="a6"/>
    <w:rsid w:val="00BC6D8E"/>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BC6D8E"/>
    <w:rPr>
      <w:rFonts w:ascii="Tahoma" w:hAnsi="Tahoma" w:cs="Tahoma"/>
      <w:sz w:val="16"/>
      <w:szCs w:val="16"/>
    </w:rPr>
  </w:style>
  <w:style w:type="character" w:customStyle="1" w:styleId="a9">
    <w:name w:val="Текст выноски Знак"/>
    <w:basedOn w:val="a0"/>
    <w:link w:val="a8"/>
    <w:uiPriority w:val="99"/>
    <w:semiHidden/>
    <w:rsid w:val="00BC6D8E"/>
    <w:rPr>
      <w:rFonts w:ascii="Tahoma" w:eastAsia="Times New Roman" w:hAnsi="Tahoma" w:cs="Tahoma"/>
      <w:sz w:val="16"/>
      <w:szCs w:val="16"/>
      <w:lang w:val="ru-RU" w:eastAsia="ru-RU"/>
    </w:rPr>
  </w:style>
  <w:style w:type="paragraph" w:customStyle="1" w:styleId="rvps14">
    <w:name w:val="rvps14"/>
    <w:basedOn w:val="a"/>
    <w:rsid w:val="00453A35"/>
    <w:pPr>
      <w:spacing w:before="100" w:beforeAutospacing="1" w:after="100" w:afterAutospacing="1"/>
    </w:pPr>
    <w:rPr>
      <w:lang w:val="uk-UA" w:eastAsia="uk-UA"/>
    </w:rPr>
  </w:style>
  <w:style w:type="character" w:customStyle="1" w:styleId="rvts82">
    <w:name w:val="rvts82"/>
    <w:basedOn w:val="a0"/>
    <w:rsid w:val="00453A35"/>
  </w:style>
  <w:style w:type="paragraph" w:customStyle="1" w:styleId="rvps7">
    <w:name w:val="rvps7"/>
    <w:basedOn w:val="a"/>
    <w:rsid w:val="00453A35"/>
    <w:pPr>
      <w:spacing w:before="100" w:beforeAutospacing="1" w:after="100" w:afterAutospacing="1"/>
    </w:pPr>
    <w:rPr>
      <w:lang w:val="uk-UA" w:eastAsia="uk-UA"/>
    </w:rPr>
  </w:style>
  <w:style w:type="character" w:customStyle="1" w:styleId="rvts15">
    <w:name w:val="rvts15"/>
    <w:basedOn w:val="a0"/>
    <w:rsid w:val="00453A35"/>
  </w:style>
  <w:style w:type="paragraph" w:customStyle="1" w:styleId="rvps8">
    <w:name w:val="rvps8"/>
    <w:basedOn w:val="a"/>
    <w:rsid w:val="00453A35"/>
    <w:pPr>
      <w:spacing w:before="100" w:beforeAutospacing="1" w:after="100" w:afterAutospacing="1"/>
    </w:pPr>
    <w:rPr>
      <w:lang w:val="uk-UA" w:eastAsia="uk-UA"/>
    </w:rPr>
  </w:style>
  <w:style w:type="character" w:styleId="aa">
    <w:name w:val="Hyperlink"/>
    <w:basedOn w:val="a0"/>
    <w:uiPriority w:val="99"/>
    <w:semiHidden/>
    <w:unhideWhenUsed/>
    <w:rsid w:val="00453A35"/>
    <w:rPr>
      <w:color w:val="0000FF"/>
      <w:u w:val="single"/>
    </w:rPr>
  </w:style>
  <w:style w:type="paragraph" w:customStyle="1" w:styleId="rvps12">
    <w:name w:val="rvps12"/>
    <w:basedOn w:val="a"/>
    <w:rsid w:val="00453A35"/>
    <w:pPr>
      <w:spacing w:before="100" w:beforeAutospacing="1" w:after="100" w:afterAutospacing="1"/>
    </w:pPr>
    <w:rPr>
      <w:lang w:val="uk-UA" w:eastAsia="uk-UA"/>
    </w:rPr>
  </w:style>
  <w:style w:type="paragraph" w:styleId="ab">
    <w:name w:val="List Paragraph"/>
    <w:basedOn w:val="a"/>
    <w:uiPriority w:val="34"/>
    <w:qFormat/>
    <w:rsid w:val="00765F1A"/>
    <w:pPr>
      <w:spacing w:after="200" w:line="276" w:lineRule="auto"/>
      <w:ind w:left="720"/>
      <w:contextualSpacing/>
    </w:pPr>
    <w:rPr>
      <w:rFonts w:asciiTheme="minorHAnsi" w:eastAsiaTheme="minorHAnsi" w:hAnsiTheme="minorHAnsi" w:cstheme="minorBid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1682403">
      <w:bodyDiv w:val="1"/>
      <w:marLeft w:val="0"/>
      <w:marRight w:val="0"/>
      <w:marTop w:val="0"/>
      <w:marBottom w:val="0"/>
      <w:divBdr>
        <w:top w:val="none" w:sz="0" w:space="0" w:color="auto"/>
        <w:left w:val="none" w:sz="0" w:space="0" w:color="auto"/>
        <w:bottom w:val="none" w:sz="0" w:space="0" w:color="auto"/>
        <w:right w:val="none" w:sz="0" w:space="0" w:color="auto"/>
      </w:divBdr>
      <w:divsChild>
        <w:div w:id="1941448082">
          <w:marLeft w:val="0"/>
          <w:marRight w:val="0"/>
          <w:marTop w:val="0"/>
          <w:marBottom w:val="150"/>
          <w:divBdr>
            <w:top w:val="none" w:sz="0" w:space="0" w:color="auto"/>
            <w:left w:val="none" w:sz="0" w:space="0" w:color="auto"/>
            <w:bottom w:val="none" w:sz="0" w:space="0" w:color="auto"/>
            <w:right w:val="none" w:sz="0" w:space="0" w:color="auto"/>
          </w:divBdr>
        </w:div>
        <w:div w:id="1925526779">
          <w:marLeft w:val="0"/>
          <w:marRight w:val="0"/>
          <w:marTop w:val="0"/>
          <w:marBottom w:val="150"/>
          <w:divBdr>
            <w:top w:val="none" w:sz="0" w:space="0" w:color="auto"/>
            <w:left w:val="none" w:sz="0" w:space="0" w:color="auto"/>
            <w:bottom w:val="none" w:sz="0" w:space="0" w:color="auto"/>
            <w:right w:val="none" w:sz="0" w:space="0" w:color="auto"/>
          </w:divBdr>
        </w:div>
      </w:divsChild>
    </w:div>
    <w:div w:id="167741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3</Pages>
  <Words>4563</Words>
  <Characters>2602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87</cp:revision>
  <cp:lastPrinted>2018-06-27T12:02:00Z</cp:lastPrinted>
  <dcterms:created xsi:type="dcterms:W3CDTF">2018-03-23T08:41:00Z</dcterms:created>
  <dcterms:modified xsi:type="dcterms:W3CDTF">2018-07-02T05:49:00Z</dcterms:modified>
</cp:coreProperties>
</file>