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D9" w:rsidRDefault="009E46D9" w:rsidP="00D25849">
      <w:pPr>
        <w:pStyle w:val="Iacaaiea"/>
      </w:pPr>
      <w:r>
        <w:rPr>
          <w:noProof/>
          <w:lang w:val="ru-RU"/>
        </w:rPr>
        <w:drawing>
          <wp:inline distT="0" distB="0" distL="0" distR="0">
            <wp:extent cx="419100" cy="619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46D9" w:rsidRDefault="009E46D9" w:rsidP="00D25849">
      <w:pPr>
        <w:pStyle w:val="Iauiue"/>
        <w:jc w:val="center"/>
        <w:rPr>
          <w:rFonts w:ascii="Times New Roman CYR" w:hAnsi="Times New Roman CYR"/>
          <w:bCs/>
          <w:sz w:val="24"/>
          <w:lang w:val="uk-UA"/>
        </w:rPr>
      </w:pPr>
      <w:r>
        <w:rPr>
          <w:rFonts w:ascii="Times New Roman CYR" w:hAnsi="Times New Roman CYR"/>
          <w:bCs/>
          <w:caps/>
          <w:sz w:val="24"/>
          <w:lang w:val="uk-UA"/>
        </w:rPr>
        <w:t>Україна</w:t>
      </w:r>
    </w:p>
    <w:p w:rsidR="009E46D9" w:rsidRDefault="009E46D9" w:rsidP="00D25849">
      <w:pPr>
        <w:pStyle w:val="Iauiue"/>
        <w:jc w:val="center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9E46D9" w:rsidRPr="004546EC" w:rsidRDefault="009E46D9" w:rsidP="009E46D9">
      <w:pPr>
        <w:pStyle w:val="Iauiue"/>
        <w:spacing w:line="240" w:lineRule="atLeast"/>
        <w:rPr>
          <w:rFonts w:ascii="Times New Roman CYR" w:hAnsi="Times New Roman CYR"/>
          <w:sz w:val="28"/>
          <w:szCs w:val="28"/>
          <w:lang w:val="uk-UA"/>
        </w:rPr>
      </w:pPr>
    </w:p>
    <w:p w:rsidR="009E46D9" w:rsidRDefault="009E46D9" w:rsidP="009E46D9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577DAC">
        <w:rPr>
          <w:b/>
          <w:caps/>
          <w:sz w:val="28"/>
          <w:szCs w:val="28"/>
          <w:lang w:val="uk-UA"/>
        </w:rPr>
        <w:t>РІШЕННЯ</w:t>
      </w:r>
    </w:p>
    <w:p w:rsidR="009E46D9" w:rsidRPr="00577DAC" w:rsidRDefault="009E46D9" w:rsidP="009E46D9">
      <w:pPr>
        <w:pStyle w:val="Iauiue"/>
        <w:spacing w:line="240" w:lineRule="atLeast"/>
        <w:jc w:val="center"/>
        <w:rPr>
          <w:caps/>
          <w:sz w:val="28"/>
          <w:szCs w:val="28"/>
          <w:lang w:val="uk-UA"/>
        </w:rPr>
      </w:pPr>
    </w:p>
    <w:p w:rsidR="009E46D9" w:rsidRPr="004C1F22" w:rsidRDefault="00013C95" w:rsidP="009E46D9">
      <w:r>
        <w:t xml:space="preserve">22  лютого </w:t>
      </w:r>
      <w:r w:rsidR="009E46D9" w:rsidRPr="00A12350">
        <w:t xml:space="preserve"> 201</w:t>
      </w:r>
      <w:r w:rsidR="00AC59EA">
        <w:t>8</w:t>
      </w:r>
      <w:r w:rsidR="009E46D9" w:rsidRPr="00A12350">
        <w:t xml:space="preserve"> року                    </w:t>
      </w:r>
      <w:r w:rsidR="009E46D9" w:rsidRPr="004C1F22">
        <w:t xml:space="preserve">  </w:t>
      </w:r>
      <w:r w:rsidR="009E46D9">
        <w:t xml:space="preserve">    </w:t>
      </w:r>
      <w:r w:rsidR="009E46D9" w:rsidRPr="00A12350">
        <w:t xml:space="preserve"> </w:t>
      </w:r>
      <w:r>
        <w:t xml:space="preserve">    </w:t>
      </w:r>
      <w:r w:rsidR="009E46D9" w:rsidRPr="00A12350">
        <w:t xml:space="preserve">м. Шепетівка                                        № </w:t>
      </w:r>
      <w:r>
        <w:t>47</w:t>
      </w:r>
    </w:p>
    <w:p w:rsidR="00292EAE" w:rsidRPr="00114171" w:rsidRDefault="00292EAE" w:rsidP="00292EAE"/>
    <w:p w:rsidR="00AC59EA" w:rsidRDefault="00292EAE" w:rsidP="00292EAE">
      <w:r w:rsidRPr="00114171">
        <w:t xml:space="preserve">Про </w:t>
      </w:r>
      <w:r w:rsidR="00AC59EA">
        <w:t xml:space="preserve">підсумки </w:t>
      </w:r>
      <w:r w:rsidRPr="00114171">
        <w:t xml:space="preserve"> роботи</w:t>
      </w:r>
      <w:r w:rsidR="00AC59EA">
        <w:t xml:space="preserve"> за 2017 рік</w:t>
      </w:r>
    </w:p>
    <w:p w:rsidR="00AC59EA" w:rsidRDefault="00AC59EA" w:rsidP="00292EAE">
      <w:r>
        <w:t xml:space="preserve">щодо розгляду </w:t>
      </w:r>
      <w:r w:rsidR="00292EAE" w:rsidRPr="00114171">
        <w:t>звернен</w:t>
      </w:r>
      <w:r>
        <w:t xml:space="preserve">ь </w:t>
      </w:r>
      <w:r w:rsidR="00292EAE" w:rsidRPr="00114171">
        <w:t xml:space="preserve">громадян </w:t>
      </w:r>
    </w:p>
    <w:p w:rsidR="00292EAE" w:rsidRPr="00114171" w:rsidRDefault="00292EAE" w:rsidP="00292EAE">
      <w:r w:rsidRPr="00114171">
        <w:t>у виконавчому комітеті</w:t>
      </w:r>
    </w:p>
    <w:p w:rsidR="00292EAE" w:rsidRDefault="00292EAE" w:rsidP="00292EAE">
      <w:r w:rsidRPr="00114171">
        <w:t>Шепетівської міської ради</w:t>
      </w:r>
    </w:p>
    <w:p w:rsidR="00292EAE" w:rsidRPr="00114171" w:rsidRDefault="00AC59EA" w:rsidP="00292EAE">
      <w:r>
        <w:t xml:space="preserve"> </w:t>
      </w:r>
    </w:p>
    <w:p w:rsidR="009E46D9" w:rsidRDefault="00AC59EA" w:rsidP="009E46D9">
      <w:pPr>
        <w:pStyle w:val="a3"/>
        <w:tabs>
          <w:tab w:val="left" w:pos="1134"/>
        </w:tabs>
        <w:ind w:right="57"/>
      </w:pPr>
      <w:r>
        <w:t xml:space="preserve">Реалізуючи вимоги Закону України «Про звернення громадян», з метою безумовного </w:t>
      </w:r>
      <w:r w:rsidR="00A04540" w:rsidRPr="00114171">
        <w:t xml:space="preserve">виконання Указу Президента України від 07.02.2008 р. № 109/2008 “Про першочергові заходи </w:t>
      </w:r>
      <w:r>
        <w:t xml:space="preserve">щодо забезпечення </w:t>
      </w:r>
      <w:r w:rsidR="00A04540" w:rsidRPr="00114171">
        <w:t xml:space="preserve">реалізації та гарантування конституційного права на звернення до органів державної влади та органів місцевого самоврядування”, </w:t>
      </w:r>
      <w:r>
        <w:t>постанови Кабінету Міністрів України від 24.06.2009 року № 630 «Про затвердження  Методики оці</w:t>
      </w:r>
      <w:r w:rsidRPr="00AC59EA">
        <w:t xml:space="preserve">нювання </w:t>
      </w:r>
      <w:r>
        <w:t xml:space="preserve">рівня організації роботи із зверненнями громадян в органах виконавчої влади»  </w:t>
      </w:r>
      <w:r w:rsidR="00A04540" w:rsidRPr="00114171">
        <w:t xml:space="preserve">та керуючись </w:t>
      </w:r>
      <w:r>
        <w:t>пунктом «б» підпункту 1 статті</w:t>
      </w:r>
      <w:r w:rsidR="009E46D9">
        <w:t xml:space="preserve"> </w:t>
      </w:r>
      <w:r w:rsidR="00A04540" w:rsidRPr="00114171">
        <w:t xml:space="preserve">38 Закону України “Про місцеве самоврядування в </w:t>
      </w:r>
      <w:r w:rsidR="00A04540" w:rsidRPr="00C5388B">
        <w:t>Україні”</w:t>
      </w:r>
      <w:r w:rsidR="009E46D9">
        <w:t>,</w:t>
      </w:r>
      <w:r w:rsidR="00A04540" w:rsidRPr="00C5388B">
        <w:t xml:space="preserve"> виконавчий комітет міської ради </w:t>
      </w:r>
    </w:p>
    <w:p w:rsidR="00A04540" w:rsidRPr="009E46D9" w:rsidRDefault="00A04540" w:rsidP="009E46D9">
      <w:pPr>
        <w:pStyle w:val="a3"/>
        <w:tabs>
          <w:tab w:val="left" w:pos="1134"/>
        </w:tabs>
        <w:ind w:right="57" w:firstLine="0"/>
      </w:pPr>
      <w:r w:rsidRPr="009E46D9">
        <w:rPr>
          <w:bCs/>
        </w:rPr>
        <w:t>ВИРІШИВ</w:t>
      </w:r>
      <w:r w:rsidRPr="009E46D9">
        <w:t>:</w:t>
      </w:r>
    </w:p>
    <w:p w:rsidR="00FE5EF5" w:rsidRPr="00BD34B1" w:rsidRDefault="00FE5EF5" w:rsidP="009E46D9">
      <w:pPr>
        <w:pStyle w:val="a8"/>
        <w:tabs>
          <w:tab w:val="left" w:pos="1134"/>
        </w:tabs>
        <w:spacing w:before="0" w:beforeAutospacing="0" w:after="0" w:afterAutospacing="0"/>
        <w:ind w:left="720" w:right="57"/>
        <w:rPr>
          <w:rFonts w:ascii="Times New Roman" w:hAnsi="Times New Roman"/>
          <w:color w:val="auto"/>
          <w:sz w:val="24"/>
          <w:szCs w:val="24"/>
          <w:lang w:val="uk-UA"/>
        </w:rPr>
      </w:pPr>
    </w:p>
    <w:p w:rsidR="00C5388B" w:rsidRPr="00AC59EA" w:rsidRDefault="00AC59EA" w:rsidP="00DE1916">
      <w:pPr>
        <w:pStyle w:val="a8"/>
        <w:numPr>
          <w:ilvl w:val="0"/>
          <w:numId w:val="2"/>
        </w:numPr>
        <w:tabs>
          <w:tab w:val="clear" w:pos="-180"/>
          <w:tab w:val="left" w:pos="1134"/>
        </w:tabs>
        <w:spacing w:before="0" w:beforeAutospacing="0" w:after="0" w:afterAutospacing="0"/>
        <w:ind w:left="426" w:right="57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Інформацію</w:t>
      </w:r>
      <w:r w:rsidR="00C5388B" w:rsidRPr="00AC59EA">
        <w:rPr>
          <w:rFonts w:ascii="Times New Roman" w:hAnsi="Times New Roman"/>
          <w:color w:val="auto"/>
          <w:sz w:val="24"/>
          <w:szCs w:val="24"/>
          <w:lang w:val="uk-UA"/>
        </w:rPr>
        <w:t xml:space="preserve"> про підсумки роботи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 за 2017 рік щодо розгляду</w:t>
      </w:r>
      <w:r w:rsidR="00C5388B" w:rsidRPr="00AC59EA">
        <w:rPr>
          <w:rFonts w:ascii="Times New Roman" w:hAnsi="Times New Roman"/>
          <w:color w:val="auto"/>
          <w:sz w:val="24"/>
          <w:szCs w:val="24"/>
          <w:lang w:val="uk-UA"/>
        </w:rPr>
        <w:t xml:space="preserve"> звернен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ь</w:t>
      </w:r>
      <w:r w:rsidR="00C5388B" w:rsidRPr="00AC59EA">
        <w:rPr>
          <w:rFonts w:ascii="Times New Roman" w:hAnsi="Times New Roman"/>
          <w:color w:val="auto"/>
          <w:sz w:val="24"/>
          <w:szCs w:val="24"/>
          <w:lang w:val="uk-UA"/>
        </w:rPr>
        <w:t xml:space="preserve"> громадян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 у виконавчому комітеті Шепетівської міської ради </w:t>
      </w:r>
      <w:r w:rsidR="00C5388B" w:rsidRPr="00AC59EA">
        <w:rPr>
          <w:rFonts w:ascii="Times New Roman" w:hAnsi="Times New Roman"/>
          <w:color w:val="auto"/>
          <w:sz w:val="24"/>
          <w:szCs w:val="24"/>
          <w:lang w:val="uk-UA"/>
        </w:rPr>
        <w:t>взяти до відома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 (додається)</w:t>
      </w:r>
      <w:r w:rsidR="00C5388B" w:rsidRPr="00AC59EA">
        <w:rPr>
          <w:rFonts w:ascii="Times New Roman" w:hAnsi="Times New Roman"/>
          <w:color w:val="auto"/>
          <w:sz w:val="24"/>
          <w:szCs w:val="24"/>
          <w:lang w:val="uk-UA"/>
        </w:rPr>
        <w:t>.</w:t>
      </w:r>
    </w:p>
    <w:p w:rsidR="00FE5EF5" w:rsidRPr="00AC59EA" w:rsidRDefault="00FE5EF5" w:rsidP="009E46D9">
      <w:pPr>
        <w:pStyle w:val="a8"/>
        <w:tabs>
          <w:tab w:val="left" w:pos="1134"/>
        </w:tabs>
        <w:spacing w:before="0" w:beforeAutospacing="0" w:after="0" w:afterAutospacing="0"/>
        <w:ind w:left="720" w:right="57"/>
        <w:rPr>
          <w:rFonts w:ascii="Times New Roman" w:hAnsi="Times New Roman"/>
          <w:color w:val="auto"/>
          <w:sz w:val="24"/>
          <w:szCs w:val="24"/>
          <w:lang w:val="uk-UA"/>
        </w:rPr>
      </w:pPr>
    </w:p>
    <w:p w:rsidR="00AC59EA" w:rsidRPr="00AC59EA" w:rsidRDefault="00AC59EA" w:rsidP="007E1F2E">
      <w:pPr>
        <w:pStyle w:val="a8"/>
        <w:numPr>
          <w:ilvl w:val="0"/>
          <w:numId w:val="2"/>
        </w:numPr>
        <w:tabs>
          <w:tab w:val="clear" w:pos="-180"/>
          <w:tab w:val="num" w:pos="142"/>
          <w:tab w:val="left" w:pos="1134"/>
        </w:tabs>
        <w:spacing w:before="0" w:beforeAutospacing="0" w:after="0" w:afterAutospacing="0"/>
        <w:ind w:left="425" w:right="57" w:hanging="357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Роботу із зверненнями громадян у виконавчому комітеті Шепетівської міської ради оцінити як таку, що відповідає вимогам, установленим законодавством.</w:t>
      </w:r>
    </w:p>
    <w:p w:rsidR="00AC59EA" w:rsidRDefault="00AC59EA" w:rsidP="00AC59EA">
      <w:pPr>
        <w:pStyle w:val="ab"/>
      </w:pPr>
    </w:p>
    <w:p w:rsidR="00AC59EA" w:rsidRDefault="00AC59EA" w:rsidP="00AC59EA">
      <w:pPr>
        <w:pStyle w:val="a8"/>
        <w:numPr>
          <w:ilvl w:val="0"/>
          <w:numId w:val="2"/>
        </w:numPr>
        <w:tabs>
          <w:tab w:val="clear" w:pos="-180"/>
          <w:tab w:val="num" w:pos="142"/>
          <w:tab w:val="left" w:pos="1134"/>
        </w:tabs>
        <w:spacing w:before="0" w:beforeAutospacing="0" w:after="0" w:afterAutospacing="0"/>
        <w:ind w:left="425" w:right="57" w:hanging="357"/>
        <w:rPr>
          <w:rFonts w:ascii="Times New Roman" w:hAnsi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>У</w:t>
      </w:r>
      <w:r w:rsidRPr="00AC59EA">
        <w:rPr>
          <w:rFonts w:ascii="Times New Roman" w:hAnsi="Times New Roman"/>
          <w:color w:val="auto"/>
          <w:sz w:val="24"/>
          <w:szCs w:val="24"/>
          <w:lang w:val="uk-UA"/>
        </w:rPr>
        <w:t>правлін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ням, </w:t>
      </w:r>
      <w:r w:rsidRPr="00AC59EA">
        <w:rPr>
          <w:rFonts w:ascii="Times New Roman" w:hAnsi="Times New Roman"/>
          <w:color w:val="auto"/>
          <w:sz w:val="24"/>
          <w:szCs w:val="24"/>
          <w:lang w:val="uk-UA"/>
        </w:rPr>
        <w:t>відділ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ам та іншим структурним підрозділам виконавчого комітету забезпечити безумовне виконання вимог Указу Президента України, відповідних розпоряджень голови Хмельницької обласної державної адміністрації та міського голови.</w:t>
      </w:r>
    </w:p>
    <w:p w:rsidR="00AC59EA" w:rsidRDefault="00AC59EA" w:rsidP="00AC59EA">
      <w:r>
        <w:t xml:space="preserve">       З цією метою:</w:t>
      </w:r>
    </w:p>
    <w:p w:rsidR="007E1F2E" w:rsidRDefault="007E1F2E" w:rsidP="007E1F2E">
      <w:pPr>
        <w:pStyle w:val="ab"/>
        <w:numPr>
          <w:ilvl w:val="0"/>
          <w:numId w:val="8"/>
        </w:numPr>
      </w:pPr>
      <w:r>
        <w:t>продовжувати роботу щодо забезпечення реалізації конституційного права громадян на письмове звернення та на особистий прийом;</w:t>
      </w:r>
    </w:p>
    <w:p w:rsidR="007E1F2E" w:rsidRDefault="007E1F2E" w:rsidP="007E1F2E">
      <w:pPr>
        <w:pStyle w:val="ab"/>
        <w:numPr>
          <w:ilvl w:val="0"/>
          <w:numId w:val="8"/>
        </w:numPr>
      </w:pPr>
      <w:r>
        <w:t>задовольняти законні права та інтереси громадян;</w:t>
      </w:r>
    </w:p>
    <w:p w:rsidR="007E1F2E" w:rsidRDefault="007E1F2E" w:rsidP="007E1F2E">
      <w:pPr>
        <w:pStyle w:val="ab"/>
        <w:numPr>
          <w:ilvl w:val="0"/>
          <w:numId w:val="8"/>
        </w:numPr>
      </w:pPr>
      <w:r>
        <w:t>забезпечити систематичний аналіз та узагальнення звернень для виявлення причин, що їх породжують;</w:t>
      </w:r>
    </w:p>
    <w:p w:rsidR="007E1F2E" w:rsidRDefault="007E1F2E" w:rsidP="007E1F2E">
      <w:pPr>
        <w:pStyle w:val="ab"/>
        <w:numPr>
          <w:ilvl w:val="0"/>
          <w:numId w:val="8"/>
        </w:numPr>
      </w:pPr>
      <w:r>
        <w:t>виключити при розгляді звернень громадян прояви формального підходу;</w:t>
      </w:r>
    </w:p>
    <w:p w:rsidR="007E1F2E" w:rsidRDefault="007E1F2E" w:rsidP="007E1F2E">
      <w:pPr>
        <w:pStyle w:val="ab"/>
        <w:numPr>
          <w:ilvl w:val="0"/>
          <w:numId w:val="8"/>
        </w:numPr>
      </w:pPr>
      <w:r>
        <w:t>інформувати заявників про зміну термінів та прийняття остаточних рішень, про відмову у вирішенні порушених громадянами питань разом з обґрунтуванням причин відмови, наданням пропозицій щодо вирішення та роз’ясненням порядку оскарження прийнятих рішень.</w:t>
      </w:r>
    </w:p>
    <w:p w:rsidR="007E1F2E" w:rsidRDefault="007E1F2E" w:rsidP="007E1F2E">
      <w:pPr>
        <w:pStyle w:val="ab"/>
      </w:pPr>
    </w:p>
    <w:p w:rsidR="00C5388B" w:rsidRPr="00C5388B" w:rsidRDefault="00AC59EA" w:rsidP="007E1F2E">
      <w:pPr>
        <w:pStyle w:val="a8"/>
        <w:numPr>
          <w:ilvl w:val="0"/>
          <w:numId w:val="2"/>
        </w:numPr>
        <w:tabs>
          <w:tab w:val="clear" w:pos="-180"/>
          <w:tab w:val="num" w:pos="142"/>
          <w:tab w:val="left" w:pos="1134"/>
        </w:tabs>
        <w:spacing w:before="0" w:beforeAutospacing="0" w:after="120" w:afterAutospacing="0"/>
        <w:ind w:left="425" w:right="57" w:hanging="357"/>
        <w:rPr>
          <w:rFonts w:ascii="Times New Roman" w:hAnsi="Times New Roman"/>
          <w:color w:val="auto"/>
          <w:sz w:val="24"/>
          <w:szCs w:val="24"/>
        </w:rPr>
      </w:pPr>
      <w:r w:rsidRPr="00AC59EA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="007E1F2E">
        <w:rPr>
          <w:rFonts w:ascii="Times New Roman" w:hAnsi="Times New Roman"/>
          <w:color w:val="auto"/>
          <w:sz w:val="24"/>
          <w:szCs w:val="24"/>
          <w:lang w:val="uk-UA"/>
        </w:rPr>
        <w:t xml:space="preserve">Координацію роботи та контроль за виконанням даного рішення покласти на керуючого справами виконавчого комітету Рачука В.І.  </w:t>
      </w:r>
    </w:p>
    <w:p w:rsidR="007E1F2E" w:rsidRDefault="007E1F2E" w:rsidP="007E1F2E">
      <w:pPr>
        <w:pStyle w:val="a3"/>
        <w:ind w:right="-187" w:firstLine="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292EAE" w:rsidRPr="00AC59EA" w:rsidRDefault="00292EAE" w:rsidP="007E1F2E">
      <w:pPr>
        <w:pStyle w:val="a3"/>
        <w:ind w:right="-187" w:firstLine="0"/>
        <w:jc w:val="both"/>
      </w:pPr>
      <w:r w:rsidRPr="00114171">
        <w:t xml:space="preserve">Міський голова                                                               </w:t>
      </w:r>
      <w:r w:rsidR="00DE1916">
        <w:tab/>
      </w:r>
      <w:r w:rsidR="00DE1916">
        <w:tab/>
      </w:r>
      <w:r w:rsidR="00DE1916">
        <w:tab/>
      </w:r>
      <w:r w:rsidR="00DE1916">
        <w:tab/>
      </w:r>
      <w:r w:rsidR="007A2906">
        <w:t>М</w:t>
      </w:r>
      <w:r w:rsidRPr="00114171">
        <w:t>.</w:t>
      </w:r>
      <w:r w:rsidR="007A2906">
        <w:t>Полод</w:t>
      </w:r>
      <w:r w:rsidRPr="00114171">
        <w:t>юк</w:t>
      </w:r>
    </w:p>
    <w:p w:rsidR="00292EAE" w:rsidRPr="005C361A" w:rsidRDefault="00292EAE" w:rsidP="005C361A">
      <w:pPr>
        <w:pStyle w:val="a3"/>
        <w:tabs>
          <w:tab w:val="left" w:pos="6705"/>
          <w:tab w:val="center" w:pos="7229"/>
        </w:tabs>
        <w:ind w:left="5670" w:firstLine="0"/>
      </w:pPr>
      <w:r w:rsidRPr="005C361A">
        <w:lastRenderedPageBreak/>
        <w:t>Додаток</w:t>
      </w:r>
    </w:p>
    <w:p w:rsidR="00292EAE" w:rsidRPr="005C361A" w:rsidRDefault="00292EAE" w:rsidP="005C361A">
      <w:pPr>
        <w:pStyle w:val="a3"/>
        <w:ind w:left="5670" w:firstLine="0"/>
      </w:pPr>
      <w:r w:rsidRPr="005C361A">
        <w:t>до рішення виконавчого комітету Шепетівської міської ради</w:t>
      </w:r>
    </w:p>
    <w:p w:rsidR="00292EAE" w:rsidRPr="005C361A" w:rsidRDefault="00292EAE" w:rsidP="005C361A">
      <w:pPr>
        <w:pStyle w:val="a3"/>
        <w:ind w:left="5670" w:firstLine="0"/>
      </w:pPr>
      <w:r w:rsidRPr="005C361A">
        <w:t xml:space="preserve">від </w:t>
      </w:r>
      <w:r w:rsidR="00013C95">
        <w:rPr>
          <w:lang w:val="ru-RU"/>
        </w:rPr>
        <w:t>22.02.</w:t>
      </w:r>
      <w:r w:rsidRPr="005C361A">
        <w:t>20</w:t>
      </w:r>
      <w:r w:rsidR="00114171" w:rsidRPr="005C361A">
        <w:t>1</w:t>
      </w:r>
      <w:r w:rsidR="00E233EC">
        <w:t>8</w:t>
      </w:r>
      <w:r w:rsidR="00D47921">
        <w:t xml:space="preserve"> </w:t>
      </w:r>
      <w:r w:rsidRPr="005C361A">
        <w:t xml:space="preserve">р. № </w:t>
      </w:r>
      <w:r w:rsidR="00013C95">
        <w:t>47</w:t>
      </w:r>
    </w:p>
    <w:p w:rsidR="00294789" w:rsidRDefault="00294789" w:rsidP="005C361A">
      <w:pPr>
        <w:pStyle w:val="a3"/>
        <w:ind w:firstLine="0"/>
        <w:jc w:val="center"/>
      </w:pPr>
    </w:p>
    <w:p w:rsidR="00E233EC" w:rsidRPr="001A769E" w:rsidRDefault="00E233EC" w:rsidP="00E233EC">
      <w:pPr>
        <w:ind w:left="284"/>
        <w:jc w:val="center"/>
        <w:rPr>
          <w:b/>
        </w:rPr>
      </w:pPr>
      <w:r w:rsidRPr="001A769E">
        <w:rPr>
          <w:b/>
        </w:rPr>
        <w:t>Інформація</w:t>
      </w:r>
    </w:p>
    <w:p w:rsidR="00E233EC" w:rsidRDefault="00E233EC" w:rsidP="00E233EC">
      <w:pPr>
        <w:ind w:left="284"/>
        <w:jc w:val="center"/>
        <w:rPr>
          <w:b/>
        </w:rPr>
      </w:pPr>
      <w:r w:rsidRPr="001A769E">
        <w:rPr>
          <w:b/>
        </w:rPr>
        <w:t>про стан роботи зі зверненнями громадян у 2017</w:t>
      </w:r>
      <w:r>
        <w:rPr>
          <w:b/>
        </w:rPr>
        <w:t xml:space="preserve"> </w:t>
      </w:r>
      <w:r w:rsidRPr="001A769E">
        <w:rPr>
          <w:b/>
        </w:rPr>
        <w:t>р.</w:t>
      </w:r>
    </w:p>
    <w:p w:rsidR="00E233EC" w:rsidRPr="001A769E" w:rsidRDefault="00E233EC" w:rsidP="00E233EC">
      <w:pPr>
        <w:ind w:left="284"/>
        <w:jc w:val="center"/>
        <w:rPr>
          <w:b/>
        </w:rPr>
      </w:pPr>
    </w:p>
    <w:p w:rsidR="00E233EC" w:rsidRPr="00E233EC" w:rsidRDefault="00E233EC" w:rsidP="00E233EC">
      <w:pPr>
        <w:pStyle w:val="a8"/>
        <w:spacing w:before="0" w:beforeAutospacing="0" w:after="0" w:afterAutospacing="0"/>
        <w:ind w:firstLine="567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Організація роботи зі зверненнями громадян у виконавчому комітеті Шепетівської  міської ради спрямована на забезпечення реалізації громадянами України конституційного права на звернення.</w:t>
      </w:r>
    </w:p>
    <w:p w:rsidR="00E233EC" w:rsidRPr="00E233EC" w:rsidRDefault="00E233EC" w:rsidP="00E233EC">
      <w:pPr>
        <w:pStyle w:val="a8"/>
        <w:spacing w:before="0" w:beforeAutospacing="0" w:after="0" w:afterAutospacing="0"/>
        <w:ind w:firstLine="567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Аналіз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цієї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роботи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св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>ідчить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що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в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місті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проводиться системна робота по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розгляду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та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вирішенню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питань за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зверненнями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громадян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в органах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місцевого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самоврядування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на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підприємствах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в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установах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організаціях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незалежно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форм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власності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які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надають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послуги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населенню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>.</w:t>
      </w:r>
    </w:p>
    <w:p w:rsidR="00E233EC" w:rsidRPr="00E233EC" w:rsidRDefault="00E233EC" w:rsidP="00E233EC">
      <w:pPr>
        <w:pStyle w:val="a8"/>
        <w:spacing w:before="0" w:beforeAutospacing="0" w:after="0" w:afterAutospacing="0"/>
        <w:ind w:firstLine="567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>У 201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7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році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до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викон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авчого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</w:rPr>
        <w:t>ком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ітету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Шепетівської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міської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ради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надійшло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5670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звернень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мешканців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міста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з них письмових – 5532, усних – 138. У порівнянні з аналогічним періодом попереднього року кількість звернень громадян збільшилась на 2563 звернення.</w:t>
      </w:r>
    </w:p>
    <w:p w:rsidR="00E233EC" w:rsidRPr="00E233EC" w:rsidRDefault="00E233EC" w:rsidP="00E233EC">
      <w:pPr>
        <w:pStyle w:val="a8"/>
        <w:spacing w:before="0" w:beforeAutospacing="0" w:after="0" w:afterAutospacing="0"/>
        <w:ind w:firstLine="567"/>
        <w:textAlignment w:val="baseline"/>
        <w:rPr>
          <w:rFonts w:ascii="Times New Roman" w:hAnsi="Times New Roman"/>
          <w:color w:val="333333"/>
          <w:sz w:val="24"/>
          <w:szCs w:val="24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 xml:space="preserve">Через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органи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влади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вищого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р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>івня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у 201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7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році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отримано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325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звернен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ь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.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Всі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вони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розглянуті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терміни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передбачені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діючим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законодавством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України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E233EC">
        <w:rPr>
          <w:rFonts w:ascii="Times New Roman" w:hAnsi="Times New Roman"/>
          <w:color w:val="333333"/>
          <w:sz w:val="24"/>
          <w:szCs w:val="24"/>
        </w:rPr>
        <w:br/>
      </w:r>
      <w:r>
        <w:rPr>
          <w:rFonts w:ascii="Times New Roman" w:hAnsi="Times New Roman"/>
          <w:color w:val="333333"/>
          <w:sz w:val="24"/>
          <w:szCs w:val="24"/>
          <w:lang w:val="uk-UA"/>
        </w:rPr>
        <w:t xml:space="preserve">        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До Хмельницького контактного центру 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з жовтня поточного року почали активно звертатись мешканці м. Шепетівки з питання  відсутності централізованого теплопостачання.</w:t>
      </w:r>
      <w:r w:rsidRPr="00E233EC">
        <w:rPr>
          <w:rFonts w:ascii="Times New Roman" w:hAnsi="Times New Roman"/>
          <w:sz w:val="24"/>
          <w:szCs w:val="24"/>
        </w:rPr>
        <w:t xml:space="preserve"> </w:t>
      </w:r>
      <w:r w:rsidRPr="00E233E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333333"/>
          <w:sz w:val="24"/>
          <w:szCs w:val="24"/>
          <w:lang w:val="uk-UA"/>
        </w:rPr>
        <w:t xml:space="preserve">         </w:t>
      </w:r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З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загальної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кількості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звернень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які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надійшли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до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вико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навчого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комітету 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міської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ради,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повторних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38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(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у порівнянні з 2016р.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18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),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колективних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85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(201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6р.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512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),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пільгової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категорії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громадян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-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357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звернень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>, з них: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інвалідів І, ІІ, ІІІ групи 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–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78</w:t>
      </w:r>
      <w:r w:rsidRPr="00E233EC">
        <w:rPr>
          <w:rFonts w:ascii="Times New Roman" w:hAnsi="Times New Roman"/>
          <w:color w:val="333333"/>
          <w:sz w:val="24"/>
          <w:szCs w:val="24"/>
        </w:rPr>
        <w:t>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учасників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та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інвалідів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в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>ійни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учасників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бойових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дій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 –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250</w:t>
      </w:r>
      <w:r w:rsidRPr="00E233EC">
        <w:rPr>
          <w:rFonts w:ascii="Times New Roman" w:hAnsi="Times New Roman"/>
          <w:color w:val="333333"/>
          <w:sz w:val="24"/>
          <w:szCs w:val="24"/>
        </w:rPr>
        <w:t>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д</w:t>
      </w:r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>ітей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війни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-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18</w:t>
      </w:r>
      <w:r w:rsidRPr="00E233EC">
        <w:rPr>
          <w:rFonts w:ascii="Times New Roman" w:hAnsi="Times New Roman"/>
          <w:color w:val="333333"/>
          <w:sz w:val="24"/>
          <w:szCs w:val="24"/>
        </w:rPr>
        <w:t>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</w:rPr>
        <w:t xml:space="preserve">-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від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багатодітних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E233EC">
        <w:rPr>
          <w:rFonts w:ascii="Times New Roman" w:hAnsi="Times New Roman"/>
          <w:color w:val="333333"/>
          <w:sz w:val="24"/>
          <w:szCs w:val="24"/>
        </w:rPr>
        <w:t>сімей</w:t>
      </w:r>
      <w:proofErr w:type="spellEnd"/>
      <w:proofErr w:type="gramEnd"/>
      <w:r w:rsidRPr="00E233EC">
        <w:rPr>
          <w:rFonts w:ascii="Times New Roman" w:hAnsi="Times New Roman"/>
          <w:color w:val="333333"/>
          <w:sz w:val="24"/>
          <w:szCs w:val="24"/>
        </w:rPr>
        <w:t xml:space="preserve">, одиноких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матерів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-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5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зверне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нь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-інші–6.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color w:val="333333"/>
          <w:sz w:val="24"/>
          <w:szCs w:val="24"/>
          <w:lang w:val="uk-UA"/>
        </w:rPr>
        <w:t xml:space="preserve">    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Основними причинами повторних та колективних звернень громадян є: зміни в законодавстві, недостатня орієнтація заявників в питаннях компетенції вирішення тих чи інших питань, нестача бюджетних коштів житлово-комунальних установ для вирішення проблем цієї галузі, зростання тарифів, наявність заборгованості населення за ці послуги, низький життєвий рівень громадян, які потребують підтримки та соціального захисту.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color w:val="333333"/>
          <w:sz w:val="24"/>
          <w:szCs w:val="24"/>
          <w:lang w:val="uk-UA"/>
        </w:rPr>
        <w:t xml:space="preserve">    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У своїх зверненнях громадяни порушують різноманітні питання, які стосуються практично усіх сфер життя суспільства. За характером порушених у зверненнях питань головне місце займають питання комунального  господарства (відключення від централізованого теплопостачання та надання дозволу на встановлення індивідуального опалення у квартирах, усі ці звернення знаходяться н</w:t>
      </w:r>
      <w:r w:rsidRPr="00E233EC">
        <w:rPr>
          <w:rFonts w:ascii="Times New Roman" w:hAnsi="Times New Roman"/>
          <w:color w:val="333333"/>
          <w:sz w:val="24"/>
          <w:szCs w:val="24"/>
        </w:rPr>
        <w:t xml:space="preserve">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контролі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в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Управлінні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житлово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-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комунального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</w:rPr>
        <w:t xml:space="preserve"> господарства </w:t>
      </w:r>
      <w:proofErr w:type="spellStart"/>
      <w:r w:rsidRPr="00E233EC">
        <w:rPr>
          <w:rFonts w:ascii="Times New Roman" w:hAnsi="Times New Roman"/>
          <w:color w:val="333333"/>
          <w:sz w:val="24"/>
          <w:szCs w:val="24"/>
        </w:rPr>
        <w:t>міста</w:t>
      </w:r>
      <w:proofErr w:type="spellEnd"/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),  у тому числі ремонтні роботи будинків та покрівель, доріг, поліпшення житлових умов, благоустрій території;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 xml:space="preserve"> -</w:t>
      </w:r>
      <w:r>
        <w:rPr>
          <w:rFonts w:ascii="Times New Roman" w:hAnsi="Times New Roman"/>
          <w:color w:val="333333"/>
          <w:sz w:val="24"/>
          <w:szCs w:val="24"/>
          <w:lang w:val="uk-UA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lang w:val="uk-UA"/>
        </w:rPr>
        <w:t>соціальні питання: оформлення субсидій, надання матеріальної допомоги.</w:t>
      </w:r>
    </w:p>
    <w:p w:rsidR="00E233EC" w:rsidRPr="00E233EC" w:rsidRDefault="00E233EC" w:rsidP="00E233EC">
      <w:pPr>
        <w:ind w:right="-1" w:firstLine="567"/>
      </w:pPr>
      <w:r w:rsidRPr="00E233EC">
        <w:t>Переважна більшість питань, порушених у письмових зверненнях стосуються комунального господарства – 3280, аграрної політики та земельних відносин – 880, економічної політики та будівництва, підприємництва – 609, соціального захисту населення – 520, сім’ї, дітей та молоді – 174, житлових питань – 93, діяльності органів місцевого самоврядування – 8, транспорту та зв’язку – 20, праці та заробітної плати – 6, забезпечення дотримання законності та охорони правопорядку – 30, освіти та навчання – 20 та інших – 30.</w:t>
      </w:r>
    </w:p>
    <w:p w:rsidR="00E233EC" w:rsidRDefault="00E233EC" w:rsidP="00E233EC">
      <w:pPr>
        <w:ind w:right="-1"/>
      </w:pPr>
      <w:r w:rsidRPr="00E233EC">
        <w:t xml:space="preserve">   </w:t>
      </w:r>
      <w:r>
        <w:t xml:space="preserve">      </w:t>
      </w:r>
      <w:r w:rsidRPr="00E233EC">
        <w:t>Аналіз і узагальнення звернень громадян заслуховувалися на 6 апаратних нарадах та розглянуто на 3 засіданнях виконавчого комітету.</w:t>
      </w:r>
    </w:p>
    <w:p w:rsidR="00E233EC" w:rsidRPr="00E233EC" w:rsidRDefault="00E233EC" w:rsidP="00E233EC">
      <w:pPr>
        <w:ind w:right="-1" w:firstLine="567"/>
      </w:pPr>
      <w:r w:rsidRPr="00E233EC">
        <w:rPr>
          <w:color w:val="333333"/>
          <w:shd w:val="clear" w:color="auto" w:fill="FFFFFF"/>
        </w:rPr>
        <w:lastRenderedPageBreak/>
        <w:t>Нажаль, всі порушені громадянами питання одразу вирішити позитивно неможливо через обмеженість фінансування.</w:t>
      </w:r>
      <w:r w:rsidRPr="00E233EC">
        <w:rPr>
          <w:color w:val="333333"/>
        </w:rPr>
        <w:br/>
      </w:r>
      <w:r>
        <w:rPr>
          <w:color w:val="333333"/>
          <w:shd w:val="clear" w:color="auto" w:fill="FFFFFF"/>
        </w:rPr>
        <w:t xml:space="preserve">         </w:t>
      </w:r>
      <w:r w:rsidRPr="00E233EC">
        <w:rPr>
          <w:color w:val="333333"/>
          <w:shd w:val="clear" w:color="auto" w:fill="FFFFFF"/>
        </w:rPr>
        <w:t xml:space="preserve">Але, все ж таки, міською владою було задоволено велику кількість звернень  стосовно поточного ремонту дахів будинків, під`їздів, ремонту доріг, відновлення зовнішнього освітлення та інших питань житлово-комунального господарства, 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 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     </w:t>
      </w: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На протязі 2017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р. до виконавчого комітету Шепетівської міської ради звернулась значна кількість  громадян, які потребували соціального захисту: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- щодо надання одноразової грошової допомоги на лікування – 235 чол., яким було виплачено допомоги на суму 867200 грн.;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- допомога на поховання не працюючим особам не пенсійного віку – 63 ( 50400грн.);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- відшкодування за поховання померлих одиноких громадян, осіб без певного місця проживання – 5 (6173 грн.)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233E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- одноразова грошова допомога учасникам АТО та членам сімей загиблих – 165 (225400 грн.).</w:t>
      </w: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b/>
          <w:color w:val="353D42"/>
          <w:sz w:val="24"/>
          <w:szCs w:val="24"/>
        </w:rPr>
      </w:pPr>
      <w:r w:rsidRPr="00E233EC">
        <w:rPr>
          <w:rStyle w:val="ac"/>
          <w:rFonts w:ascii="Times New Roman" w:hAnsi="Times New Roman"/>
          <w:color w:val="353D42"/>
          <w:sz w:val="24"/>
          <w:szCs w:val="24"/>
          <w:lang w:val="uk-UA"/>
        </w:rPr>
        <w:t xml:space="preserve">  </w:t>
      </w:r>
      <w:r>
        <w:rPr>
          <w:rStyle w:val="ac"/>
          <w:rFonts w:ascii="Times New Roman" w:hAnsi="Times New Roman"/>
          <w:color w:val="353D42"/>
          <w:sz w:val="24"/>
          <w:szCs w:val="24"/>
          <w:lang w:val="uk-UA"/>
        </w:rPr>
        <w:t xml:space="preserve">     </w:t>
      </w:r>
      <w:r w:rsidRPr="00E233EC">
        <w:rPr>
          <w:rStyle w:val="ac"/>
          <w:rFonts w:ascii="Times New Roman" w:hAnsi="Times New Roman"/>
          <w:color w:val="353D42"/>
          <w:sz w:val="24"/>
          <w:szCs w:val="24"/>
          <w:lang w:val="uk-UA"/>
        </w:rPr>
        <w:t xml:space="preserve">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Однак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 xml:space="preserve">,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існують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 xml:space="preserve"> і не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вирішені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проблеми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 xml:space="preserve"> за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зверненнями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громадян</w:t>
      </w:r>
      <w:proofErr w:type="spellEnd"/>
      <w:r w:rsidRPr="00E233EC">
        <w:rPr>
          <w:rStyle w:val="ac"/>
          <w:rFonts w:ascii="Times New Roman" w:hAnsi="Times New Roman"/>
          <w:color w:val="353D42"/>
          <w:sz w:val="24"/>
          <w:szCs w:val="24"/>
        </w:rPr>
        <w:t>.</w:t>
      </w: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53D42"/>
          <w:sz w:val="24"/>
          <w:szCs w:val="24"/>
        </w:rPr>
        <w:t>Так, станом на 01.0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1</w:t>
      </w:r>
      <w:r w:rsidRPr="00E233EC">
        <w:rPr>
          <w:rFonts w:ascii="Times New Roman" w:hAnsi="Times New Roman"/>
          <w:color w:val="353D42"/>
          <w:sz w:val="24"/>
          <w:szCs w:val="24"/>
        </w:rPr>
        <w:t>.201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8р.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н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а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додатковому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контролі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залишаються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понад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2000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звернень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які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надійшли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на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розгляд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в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2016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-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2017 р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р</w:t>
      </w:r>
      <w:r w:rsidRPr="00E233EC">
        <w:rPr>
          <w:rFonts w:ascii="Times New Roman" w:hAnsi="Times New Roman"/>
          <w:color w:val="353D42"/>
          <w:sz w:val="24"/>
          <w:szCs w:val="24"/>
        </w:rPr>
        <w:t>.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, в основному це надання дозволів на встановлення індиві</w:t>
      </w:r>
      <w:proofErr w:type="gramStart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дуального</w:t>
      </w:r>
      <w:proofErr w:type="gramEnd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 опалення.</w:t>
      </w: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   </w:t>
      </w:r>
      <w:r w:rsidR="00B96971">
        <w:rPr>
          <w:rFonts w:ascii="Times New Roman" w:hAnsi="Times New Roman"/>
          <w:color w:val="353D42"/>
          <w:sz w:val="24"/>
          <w:szCs w:val="24"/>
          <w:lang w:val="uk-UA"/>
        </w:rPr>
        <w:t xml:space="preserve">     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Не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повністю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вирішеними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залишаються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питання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ремонту покрі</w:t>
      </w:r>
      <w:proofErr w:type="gramStart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вл</w:t>
      </w:r>
      <w:proofErr w:type="gramEnd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і в будинках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, ремонту 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доріг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 та підключення вулиць до освітлення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. Є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необхідніст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ь продовжувати роботу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у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201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8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р. по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питання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х</w:t>
      </w:r>
      <w:r w:rsidRPr="00E233EC">
        <w:rPr>
          <w:rFonts w:ascii="Times New Roman" w:hAnsi="Times New Roman"/>
          <w:color w:val="353D42"/>
          <w:sz w:val="24"/>
          <w:szCs w:val="24"/>
        </w:rPr>
        <w:t xml:space="preserve">,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які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порушили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громадяни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у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зверненнях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 для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їх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 xml:space="preserve"> остаточного </w:t>
      </w:r>
      <w:proofErr w:type="spellStart"/>
      <w:r w:rsidRPr="00E233EC">
        <w:rPr>
          <w:rFonts w:ascii="Times New Roman" w:hAnsi="Times New Roman"/>
          <w:color w:val="353D42"/>
          <w:sz w:val="24"/>
          <w:szCs w:val="24"/>
        </w:rPr>
        <w:t>вирішення</w:t>
      </w:r>
      <w:proofErr w:type="spellEnd"/>
      <w:r w:rsidRPr="00E233EC">
        <w:rPr>
          <w:rFonts w:ascii="Times New Roman" w:hAnsi="Times New Roman"/>
          <w:color w:val="353D42"/>
          <w:sz w:val="24"/>
          <w:szCs w:val="24"/>
        </w:rPr>
        <w:t>.</w:t>
      </w: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Керуючий справами</w:t>
      </w:r>
    </w:p>
    <w:p w:rsidR="00E233EC" w:rsidRPr="00E233EC" w:rsidRDefault="00E233EC" w:rsidP="00E233EC">
      <w:pPr>
        <w:pStyle w:val="a8"/>
        <w:shd w:val="clear" w:color="auto" w:fill="FFFFFF"/>
        <w:spacing w:before="0" w:beforeAutospacing="0" w:after="0" w:afterAutospacing="0"/>
        <w:rPr>
          <w:rFonts w:ascii="Times New Roman" w:hAnsi="Times New Roman"/>
          <w:color w:val="353D42"/>
          <w:sz w:val="24"/>
          <w:szCs w:val="24"/>
          <w:lang w:val="uk-UA"/>
        </w:rPr>
      </w:pP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 xml:space="preserve">виконавчого комітету                                                               </w:t>
      </w:r>
      <w:r>
        <w:rPr>
          <w:rFonts w:ascii="Times New Roman" w:hAnsi="Times New Roman"/>
          <w:color w:val="353D42"/>
          <w:sz w:val="24"/>
          <w:szCs w:val="24"/>
          <w:lang w:val="uk-UA"/>
        </w:rPr>
        <w:tab/>
      </w:r>
      <w:r>
        <w:rPr>
          <w:rFonts w:ascii="Times New Roman" w:hAnsi="Times New Roman"/>
          <w:color w:val="353D42"/>
          <w:sz w:val="24"/>
          <w:szCs w:val="24"/>
          <w:lang w:val="uk-UA"/>
        </w:rPr>
        <w:tab/>
      </w:r>
      <w:r>
        <w:rPr>
          <w:rFonts w:ascii="Times New Roman" w:hAnsi="Times New Roman"/>
          <w:color w:val="353D42"/>
          <w:sz w:val="24"/>
          <w:szCs w:val="24"/>
          <w:lang w:val="uk-UA"/>
        </w:rPr>
        <w:tab/>
      </w:r>
      <w:r>
        <w:rPr>
          <w:rFonts w:ascii="Times New Roman" w:hAnsi="Times New Roman"/>
          <w:color w:val="353D42"/>
          <w:sz w:val="24"/>
          <w:szCs w:val="24"/>
          <w:lang w:val="uk-UA"/>
        </w:rPr>
        <w:tab/>
      </w:r>
      <w:r w:rsidRPr="00E233EC">
        <w:rPr>
          <w:rFonts w:ascii="Times New Roman" w:hAnsi="Times New Roman"/>
          <w:color w:val="353D42"/>
          <w:sz w:val="24"/>
          <w:szCs w:val="24"/>
          <w:lang w:val="uk-UA"/>
        </w:rPr>
        <w:t>В.Рачук</w:t>
      </w:r>
    </w:p>
    <w:p w:rsidR="00E233EC" w:rsidRPr="00E233EC" w:rsidRDefault="00E233EC" w:rsidP="00E233EC">
      <w:pPr>
        <w:pStyle w:val="a8"/>
        <w:spacing w:before="0" w:beforeAutospacing="0" w:after="0" w:afterAutospacing="0"/>
        <w:textAlignment w:val="baseline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D47921" w:rsidRPr="00E233EC" w:rsidRDefault="00D47921" w:rsidP="005C361A">
      <w:pPr>
        <w:pStyle w:val="a3"/>
        <w:ind w:firstLine="540"/>
        <w:jc w:val="both"/>
      </w:pPr>
    </w:p>
    <w:p w:rsidR="00D47921" w:rsidRPr="00E233EC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D47921" w:rsidRDefault="00D47921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7F0023" w:rsidRDefault="007F0023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E233EC" w:rsidRDefault="00E233EC" w:rsidP="005C361A">
      <w:pPr>
        <w:pStyle w:val="a3"/>
        <w:ind w:firstLine="540"/>
        <w:jc w:val="both"/>
      </w:pPr>
    </w:p>
    <w:p w:rsidR="00D47921" w:rsidRDefault="008645AE" w:rsidP="008645AE">
      <w:r>
        <w:t>Готував:</w:t>
      </w:r>
    </w:p>
    <w:p w:rsidR="008645AE" w:rsidRDefault="008645AE" w:rsidP="008645AE"/>
    <w:p w:rsidR="008645AE" w:rsidRDefault="008645AE" w:rsidP="00D47921">
      <w:pPr>
        <w:spacing w:after="200" w:line="276" w:lineRule="auto"/>
      </w:pPr>
      <w:r>
        <w:t>Начальник загального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О.Новачук</w:t>
      </w:r>
    </w:p>
    <w:p w:rsidR="008645AE" w:rsidRDefault="008645AE" w:rsidP="00D47921">
      <w:pPr>
        <w:spacing w:after="200" w:line="276" w:lineRule="auto"/>
      </w:pPr>
    </w:p>
    <w:p w:rsidR="008645AE" w:rsidRDefault="008645AE" w:rsidP="00D47921">
      <w:pPr>
        <w:spacing w:after="200" w:line="276" w:lineRule="auto"/>
      </w:pPr>
    </w:p>
    <w:p w:rsidR="008645AE" w:rsidRDefault="008645AE" w:rsidP="00D47921">
      <w:pPr>
        <w:spacing w:after="200" w:line="276" w:lineRule="auto"/>
      </w:pPr>
      <w:r>
        <w:t>Завізовано:</w:t>
      </w:r>
    </w:p>
    <w:p w:rsidR="008645AE" w:rsidRDefault="008645AE" w:rsidP="00D47921">
      <w:pPr>
        <w:spacing w:after="200" w:line="276" w:lineRule="auto"/>
      </w:pPr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Г.Бабась</w:t>
      </w:r>
    </w:p>
    <w:p w:rsidR="008645AE" w:rsidRDefault="008645AE" w:rsidP="008645AE"/>
    <w:p w:rsidR="008645AE" w:rsidRDefault="008645AE" w:rsidP="008645AE">
      <w:r>
        <w:t>Керуючий справами</w:t>
      </w:r>
    </w:p>
    <w:p w:rsidR="008645AE" w:rsidRDefault="008645AE" w:rsidP="008645AE">
      <w:r>
        <w:t>виконавчого комітету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В.Рачук  </w:t>
      </w:r>
    </w:p>
    <w:p w:rsidR="008645AE" w:rsidRPr="005C361A" w:rsidRDefault="008645AE" w:rsidP="00D47921">
      <w:pPr>
        <w:spacing w:after="200" w:line="276" w:lineRule="auto"/>
      </w:pPr>
    </w:p>
    <w:sectPr w:rsidR="008645AE" w:rsidRPr="005C361A" w:rsidSect="009E4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5C4C"/>
    <w:multiLevelType w:val="hybridMultilevel"/>
    <w:tmpl w:val="14FE9E92"/>
    <w:lvl w:ilvl="0" w:tplc="04220011">
      <w:start w:val="1"/>
      <w:numFmt w:val="decimal"/>
      <w:lvlText w:val="%1)"/>
      <w:lvlJc w:val="left"/>
      <w:pPr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05146D7"/>
    <w:multiLevelType w:val="hybridMultilevel"/>
    <w:tmpl w:val="F286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C3E64"/>
    <w:multiLevelType w:val="hybridMultilevel"/>
    <w:tmpl w:val="3560F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8B7045"/>
    <w:multiLevelType w:val="hybridMultilevel"/>
    <w:tmpl w:val="CDFA6DBC"/>
    <w:lvl w:ilvl="0" w:tplc="04220011">
      <w:start w:val="1"/>
      <w:numFmt w:val="decimal"/>
      <w:lvlText w:val="%1)"/>
      <w:lvlJc w:val="left"/>
      <w:pPr>
        <w:ind w:left="180" w:hanging="360"/>
      </w:p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58087897"/>
    <w:multiLevelType w:val="hybridMultilevel"/>
    <w:tmpl w:val="2820B950"/>
    <w:lvl w:ilvl="0" w:tplc="6960FB5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D221A"/>
    <w:multiLevelType w:val="hybridMultilevel"/>
    <w:tmpl w:val="E5CA2770"/>
    <w:lvl w:ilvl="0" w:tplc="5FEAFE5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F1805DF4">
      <w:numFmt w:val="none"/>
      <w:lvlText w:val=""/>
      <w:lvlJc w:val="left"/>
      <w:pPr>
        <w:tabs>
          <w:tab w:val="num" w:pos="360"/>
        </w:tabs>
      </w:pPr>
    </w:lvl>
    <w:lvl w:ilvl="2" w:tplc="E36A0E54">
      <w:numFmt w:val="none"/>
      <w:lvlText w:val=""/>
      <w:lvlJc w:val="left"/>
      <w:pPr>
        <w:tabs>
          <w:tab w:val="num" w:pos="360"/>
        </w:tabs>
      </w:pPr>
    </w:lvl>
    <w:lvl w:ilvl="3" w:tplc="10D408D0">
      <w:numFmt w:val="none"/>
      <w:lvlText w:val=""/>
      <w:lvlJc w:val="left"/>
      <w:pPr>
        <w:tabs>
          <w:tab w:val="num" w:pos="360"/>
        </w:tabs>
      </w:pPr>
    </w:lvl>
    <w:lvl w:ilvl="4" w:tplc="93828316">
      <w:numFmt w:val="none"/>
      <w:lvlText w:val=""/>
      <w:lvlJc w:val="left"/>
      <w:pPr>
        <w:tabs>
          <w:tab w:val="num" w:pos="360"/>
        </w:tabs>
      </w:pPr>
    </w:lvl>
    <w:lvl w:ilvl="5" w:tplc="5A9205AA">
      <w:numFmt w:val="none"/>
      <w:lvlText w:val=""/>
      <w:lvlJc w:val="left"/>
      <w:pPr>
        <w:tabs>
          <w:tab w:val="num" w:pos="360"/>
        </w:tabs>
      </w:pPr>
    </w:lvl>
    <w:lvl w:ilvl="6" w:tplc="8F041986">
      <w:numFmt w:val="none"/>
      <w:lvlText w:val=""/>
      <w:lvlJc w:val="left"/>
      <w:pPr>
        <w:tabs>
          <w:tab w:val="num" w:pos="360"/>
        </w:tabs>
      </w:pPr>
    </w:lvl>
    <w:lvl w:ilvl="7" w:tplc="7EB0B09E">
      <w:numFmt w:val="none"/>
      <w:lvlText w:val=""/>
      <w:lvlJc w:val="left"/>
      <w:pPr>
        <w:tabs>
          <w:tab w:val="num" w:pos="360"/>
        </w:tabs>
      </w:pPr>
    </w:lvl>
    <w:lvl w:ilvl="8" w:tplc="370E70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5115CE8"/>
    <w:multiLevelType w:val="hybridMultilevel"/>
    <w:tmpl w:val="F46681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E50C3C"/>
    <w:multiLevelType w:val="hybridMultilevel"/>
    <w:tmpl w:val="EE84FB20"/>
    <w:lvl w:ilvl="0" w:tplc="A3D25E10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00" w:hanging="360"/>
      </w:pPr>
    </w:lvl>
    <w:lvl w:ilvl="2" w:tplc="0422001B" w:tentative="1">
      <w:start w:val="1"/>
      <w:numFmt w:val="lowerRoman"/>
      <w:lvlText w:val="%3."/>
      <w:lvlJc w:val="right"/>
      <w:pPr>
        <w:ind w:left="1620" w:hanging="180"/>
      </w:pPr>
    </w:lvl>
    <w:lvl w:ilvl="3" w:tplc="0422000F" w:tentative="1">
      <w:start w:val="1"/>
      <w:numFmt w:val="decimal"/>
      <w:lvlText w:val="%4."/>
      <w:lvlJc w:val="left"/>
      <w:pPr>
        <w:ind w:left="2340" w:hanging="360"/>
      </w:pPr>
    </w:lvl>
    <w:lvl w:ilvl="4" w:tplc="04220019" w:tentative="1">
      <w:start w:val="1"/>
      <w:numFmt w:val="lowerLetter"/>
      <w:lvlText w:val="%5."/>
      <w:lvlJc w:val="left"/>
      <w:pPr>
        <w:ind w:left="3060" w:hanging="360"/>
      </w:pPr>
    </w:lvl>
    <w:lvl w:ilvl="5" w:tplc="0422001B" w:tentative="1">
      <w:start w:val="1"/>
      <w:numFmt w:val="lowerRoman"/>
      <w:lvlText w:val="%6."/>
      <w:lvlJc w:val="right"/>
      <w:pPr>
        <w:ind w:left="3780" w:hanging="180"/>
      </w:pPr>
    </w:lvl>
    <w:lvl w:ilvl="6" w:tplc="0422000F" w:tentative="1">
      <w:start w:val="1"/>
      <w:numFmt w:val="decimal"/>
      <w:lvlText w:val="%7."/>
      <w:lvlJc w:val="left"/>
      <w:pPr>
        <w:ind w:left="4500" w:hanging="360"/>
      </w:pPr>
    </w:lvl>
    <w:lvl w:ilvl="7" w:tplc="04220019" w:tentative="1">
      <w:start w:val="1"/>
      <w:numFmt w:val="lowerLetter"/>
      <w:lvlText w:val="%8."/>
      <w:lvlJc w:val="left"/>
      <w:pPr>
        <w:ind w:left="5220" w:hanging="360"/>
      </w:pPr>
    </w:lvl>
    <w:lvl w:ilvl="8" w:tplc="0422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E39B6"/>
    <w:rsid w:val="00013C95"/>
    <w:rsid w:val="000700E9"/>
    <w:rsid w:val="00097604"/>
    <w:rsid w:val="000E2A5D"/>
    <w:rsid w:val="00114171"/>
    <w:rsid w:val="00181757"/>
    <w:rsid w:val="00194904"/>
    <w:rsid w:val="001E2179"/>
    <w:rsid w:val="00231CDA"/>
    <w:rsid w:val="00292EAE"/>
    <w:rsid w:val="00294789"/>
    <w:rsid w:val="002F4490"/>
    <w:rsid w:val="00396D97"/>
    <w:rsid w:val="003A27AB"/>
    <w:rsid w:val="003B46E5"/>
    <w:rsid w:val="003D3D8A"/>
    <w:rsid w:val="003E0836"/>
    <w:rsid w:val="003F590D"/>
    <w:rsid w:val="00402699"/>
    <w:rsid w:val="00405B70"/>
    <w:rsid w:val="00407DBD"/>
    <w:rsid w:val="00460823"/>
    <w:rsid w:val="00486BDC"/>
    <w:rsid w:val="004D271B"/>
    <w:rsid w:val="004E7B49"/>
    <w:rsid w:val="005238FB"/>
    <w:rsid w:val="00560BF3"/>
    <w:rsid w:val="0057576A"/>
    <w:rsid w:val="005C361A"/>
    <w:rsid w:val="005F6AD1"/>
    <w:rsid w:val="006A11A9"/>
    <w:rsid w:val="006F2CCE"/>
    <w:rsid w:val="006F3F8A"/>
    <w:rsid w:val="007202DA"/>
    <w:rsid w:val="007A2906"/>
    <w:rsid w:val="007B724E"/>
    <w:rsid w:val="007E1F2E"/>
    <w:rsid w:val="007E39B6"/>
    <w:rsid w:val="007F0023"/>
    <w:rsid w:val="007F2B81"/>
    <w:rsid w:val="007F5654"/>
    <w:rsid w:val="008000DE"/>
    <w:rsid w:val="00810C32"/>
    <w:rsid w:val="008162FF"/>
    <w:rsid w:val="008259E1"/>
    <w:rsid w:val="00846F78"/>
    <w:rsid w:val="008645AE"/>
    <w:rsid w:val="008D6CCA"/>
    <w:rsid w:val="00907F8C"/>
    <w:rsid w:val="009747FD"/>
    <w:rsid w:val="00976E06"/>
    <w:rsid w:val="009A7E3A"/>
    <w:rsid w:val="009D54C8"/>
    <w:rsid w:val="009E46D9"/>
    <w:rsid w:val="009E5521"/>
    <w:rsid w:val="00A04540"/>
    <w:rsid w:val="00A25E38"/>
    <w:rsid w:val="00A6173C"/>
    <w:rsid w:val="00AC59EA"/>
    <w:rsid w:val="00AF3921"/>
    <w:rsid w:val="00B104D5"/>
    <w:rsid w:val="00B119B4"/>
    <w:rsid w:val="00B3003F"/>
    <w:rsid w:val="00B96971"/>
    <w:rsid w:val="00BD07E3"/>
    <w:rsid w:val="00BD34B1"/>
    <w:rsid w:val="00BD3636"/>
    <w:rsid w:val="00C42694"/>
    <w:rsid w:val="00C5388B"/>
    <w:rsid w:val="00C56E84"/>
    <w:rsid w:val="00C831C4"/>
    <w:rsid w:val="00CB529F"/>
    <w:rsid w:val="00D033D9"/>
    <w:rsid w:val="00D25849"/>
    <w:rsid w:val="00D47921"/>
    <w:rsid w:val="00D83281"/>
    <w:rsid w:val="00DA5EAB"/>
    <w:rsid w:val="00DD17E9"/>
    <w:rsid w:val="00DE0376"/>
    <w:rsid w:val="00DE1916"/>
    <w:rsid w:val="00DF51FF"/>
    <w:rsid w:val="00E233EC"/>
    <w:rsid w:val="00EB2CB6"/>
    <w:rsid w:val="00F019C8"/>
    <w:rsid w:val="00F05BCF"/>
    <w:rsid w:val="00F9217C"/>
    <w:rsid w:val="00F97369"/>
    <w:rsid w:val="00FE4B77"/>
    <w:rsid w:val="00FE5EF5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E39B6"/>
    <w:pPr>
      <w:ind w:firstLine="720"/>
    </w:pPr>
  </w:style>
  <w:style w:type="character" w:customStyle="1" w:styleId="a4">
    <w:name w:val="Основной текст с отступом Знак"/>
    <w:basedOn w:val="a0"/>
    <w:link w:val="a3"/>
    <w:semiHidden/>
    <w:rsid w:val="007E39B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auiue">
    <w:name w:val="Iau?iue"/>
    <w:qFormat/>
    <w:rsid w:val="007E3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7E39B6"/>
    <w:pPr>
      <w:jc w:val="center"/>
    </w:pPr>
    <w:rPr>
      <w:rFonts w:ascii="Tahoma" w:hAnsi="Tahoma"/>
      <w:b/>
      <w:sz w:val="28"/>
      <w:szCs w:val="20"/>
    </w:rPr>
  </w:style>
  <w:style w:type="paragraph" w:styleId="a5">
    <w:name w:val="Block Text"/>
    <w:basedOn w:val="a"/>
    <w:rsid w:val="007E39B6"/>
    <w:pPr>
      <w:ind w:left="-900" w:right="-1234" w:firstLine="900"/>
    </w:pPr>
  </w:style>
  <w:style w:type="paragraph" w:styleId="a6">
    <w:name w:val="Body Text"/>
    <w:basedOn w:val="a"/>
    <w:link w:val="a7"/>
    <w:semiHidden/>
    <w:rsid w:val="007E39B6"/>
    <w:pPr>
      <w:jc w:val="both"/>
    </w:pPr>
  </w:style>
  <w:style w:type="character" w:customStyle="1" w:styleId="a7">
    <w:name w:val="Основной текст Знак"/>
    <w:basedOn w:val="a0"/>
    <w:link w:val="a6"/>
    <w:semiHidden/>
    <w:rsid w:val="007E39B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Indent 2"/>
    <w:basedOn w:val="a"/>
    <w:link w:val="20"/>
    <w:rsid w:val="007E39B6"/>
    <w:pPr>
      <w:ind w:left="630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E39B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semiHidden/>
    <w:rsid w:val="007E39B6"/>
    <w:pPr>
      <w:ind w:right="-185"/>
      <w:jc w:val="both"/>
    </w:pPr>
  </w:style>
  <w:style w:type="character" w:customStyle="1" w:styleId="22">
    <w:name w:val="Основной текст 2 Знак"/>
    <w:basedOn w:val="a0"/>
    <w:link w:val="21"/>
    <w:semiHidden/>
    <w:rsid w:val="007E39B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Normal (Web)"/>
    <w:basedOn w:val="a"/>
    <w:uiPriority w:val="99"/>
    <w:rsid w:val="007E39B6"/>
    <w:pPr>
      <w:spacing w:before="100" w:beforeAutospacing="1" w:after="100" w:afterAutospacing="1"/>
    </w:pPr>
    <w:rPr>
      <w:rFonts w:ascii="Verdana" w:hAnsi="Verdana"/>
      <w:color w:val="525252"/>
      <w:sz w:val="17"/>
      <w:szCs w:val="17"/>
      <w:lang w:val="ru-RU"/>
    </w:rPr>
  </w:style>
  <w:style w:type="paragraph" w:styleId="3">
    <w:name w:val="Body Text Indent 3"/>
    <w:basedOn w:val="a"/>
    <w:link w:val="30"/>
    <w:rsid w:val="007E39B6"/>
    <w:pPr>
      <w:spacing w:line="360" w:lineRule="auto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7E39B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E39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39B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AC59EA"/>
    <w:pPr>
      <w:ind w:left="720"/>
      <w:contextualSpacing/>
    </w:pPr>
  </w:style>
  <w:style w:type="character" w:styleId="ac">
    <w:name w:val="Strong"/>
    <w:basedOn w:val="a0"/>
    <w:uiPriority w:val="22"/>
    <w:qFormat/>
    <w:rsid w:val="00E233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20B5C-738F-448B-8E89-7E8674A0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2018-03-03T06:51:00Z</cp:lastPrinted>
  <dcterms:created xsi:type="dcterms:W3CDTF">2017-01-11T13:43:00Z</dcterms:created>
  <dcterms:modified xsi:type="dcterms:W3CDTF">2018-03-03T06:55:00Z</dcterms:modified>
</cp:coreProperties>
</file>