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F1" w:rsidRPr="00DF1CF1" w:rsidRDefault="00DF1CF1" w:rsidP="00DF1CF1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0A715" wp14:editId="51D6A6CC">
            <wp:extent cx="450850" cy="6337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F1" w:rsidRPr="00DF1CF1" w:rsidRDefault="00DF1CF1" w:rsidP="00DF1CF1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DF1CF1" w:rsidRPr="00DF1CF1" w:rsidRDefault="00DF1CF1" w:rsidP="00DF1CF1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1CF1">
        <w:rPr>
          <w:rFonts w:ascii="Arial" w:hAnsi="Arial" w:cs="Arial"/>
          <w:b/>
          <w:sz w:val="28"/>
          <w:szCs w:val="28"/>
          <w:lang w:val="uk-UA"/>
        </w:rPr>
        <w:t>ШЕПЕТІВСЬКА МІСЬКА РАДА</w:t>
      </w:r>
    </w:p>
    <w:p w:rsidR="00DF1CF1" w:rsidRPr="00DF1CF1" w:rsidRDefault="00DF1CF1" w:rsidP="00DF1CF1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DF1CF1">
        <w:rPr>
          <w:rFonts w:ascii="Arial" w:hAnsi="Arial" w:cs="Arial"/>
          <w:b/>
          <w:sz w:val="28"/>
          <w:szCs w:val="28"/>
        </w:rPr>
        <w:t>ХМЕЛЬНИЦЬКОЇ ОБЛАСТІ</w:t>
      </w:r>
    </w:p>
    <w:p w:rsidR="00DF1CF1" w:rsidRPr="00DF1CF1" w:rsidRDefault="00DF1CF1" w:rsidP="00DF1CF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ПРОТОКОЛ № 20/2019</w:t>
      </w:r>
    </w:p>
    <w:p w:rsidR="00DF1CF1" w:rsidRPr="00DF1CF1" w:rsidRDefault="00DF1CF1" w:rsidP="00DF1CF1">
      <w:pPr>
        <w:pStyle w:val="a3"/>
        <w:ind w:firstLine="142"/>
        <w:rPr>
          <w:b/>
          <w:sz w:val="24"/>
        </w:rPr>
      </w:pPr>
      <w:r w:rsidRPr="00DF1CF1">
        <w:rPr>
          <w:b/>
          <w:sz w:val="24"/>
        </w:rPr>
        <w:t xml:space="preserve">засідання комісії </w:t>
      </w:r>
      <w:r w:rsidRPr="00DF1CF1">
        <w:rPr>
          <w:b/>
          <w:bCs/>
          <w:sz w:val="24"/>
        </w:rPr>
        <w:t xml:space="preserve">з </w:t>
      </w:r>
      <w:r w:rsidRPr="00DF1CF1">
        <w:rPr>
          <w:b/>
          <w:sz w:val="24"/>
        </w:rPr>
        <w:t>питань</w:t>
      </w:r>
      <w:r w:rsidRPr="00DF1CF1">
        <w:rPr>
          <w:b/>
          <w:bCs/>
          <w:sz w:val="24"/>
        </w:rPr>
        <w:t xml:space="preserve"> розвитку промисловості, житлово-комунального господарства, підприємницької діяльності, транспорту, енергетики та зв’язку </w:t>
      </w:r>
    </w:p>
    <w:p w:rsidR="00DF1CF1" w:rsidRPr="00DF1CF1" w:rsidRDefault="00DF1CF1" w:rsidP="00DF1CF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від 16 січня 2019 року                                               Малий зал засідань міськвиконкому</w:t>
      </w:r>
    </w:p>
    <w:p w:rsidR="00DF1CF1" w:rsidRPr="00DF1CF1" w:rsidRDefault="00DF1CF1" w:rsidP="00DF1CF1">
      <w:pPr>
        <w:tabs>
          <w:tab w:val="left" w:pos="673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          11.00 год </w:t>
      </w:r>
    </w:p>
    <w:p w:rsidR="00DF1CF1" w:rsidRPr="00DF1CF1" w:rsidRDefault="00DF1CF1" w:rsidP="00DF1CF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 депутати – 8 (4)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чол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F1CF1" w:rsidRPr="00DF1CF1" w:rsidRDefault="00DF1CF1" w:rsidP="00DF1CF1">
      <w:pPr>
        <w:spacing w:after="0" w:line="240" w:lineRule="auto"/>
        <w:ind w:firstLine="142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DF1CF1">
        <w:rPr>
          <w:rFonts w:ascii="Times New Roman" w:hAnsi="Times New Roman" w:cs="Times New Roman"/>
          <w:i/>
          <w:sz w:val="16"/>
          <w:szCs w:val="16"/>
          <w:lang w:val="uk-UA"/>
        </w:rPr>
        <w:t>(список додається)</w:t>
      </w:r>
    </w:p>
    <w:p w:rsidR="00DF1CF1" w:rsidRPr="00DF1CF1" w:rsidRDefault="00DF1CF1" w:rsidP="00DF1CF1">
      <w:pPr>
        <w:pStyle w:val="a3"/>
        <w:tabs>
          <w:tab w:val="left" w:pos="5245"/>
        </w:tabs>
        <w:ind w:firstLine="4962"/>
        <w:jc w:val="both"/>
        <w:rPr>
          <w:b/>
          <w:sz w:val="24"/>
        </w:rPr>
      </w:pPr>
      <w:r w:rsidRPr="00DF1CF1">
        <w:rPr>
          <w:b/>
          <w:sz w:val="22"/>
          <w:szCs w:val="22"/>
        </w:rPr>
        <w:t xml:space="preserve"> </w:t>
      </w:r>
      <w:r w:rsidRPr="00DF1CF1">
        <w:rPr>
          <w:b/>
          <w:sz w:val="24"/>
        </w:rPr>
        <w:t xml:space="preserve">Секретар міської ради </w:t>
      </w:r>
      <w:proofErr w:type="spellStart"/>
      <w:r w:rsidRPr="00DF1CF1">
        <w:rPr>
          <w:b/>
          <w:sz w:val="24"/>
        </w:rPr>
        <w:t>Кикоть</w:t>
      </w:r>
      <w:proofErr w:type="spellEnd"/>
      <w:r w:rsidRPr="00DF1CF1">
        <w:rPr>
          <w:b/>
          <w:sz w:val="24"/>
        </w:rPr>
        <w:t xml:space="preserve"> М.Ю.</w:t>
      </w:r>
    </w:p>
    <w:p w:rsidR="00DF1CF1" w:rsidRPr="00DF1CF1" w:rsidRDefault="00DF1CF1" w:rsidP="00DF1CF1">
      <w:pPr>
        <w:pStyle w:val="a3"/>
        <w:tabs>
          <w:tab w:val="left" w:pos="5245"/>
        </w:tabs>
        <w:ind w:firstLine="4962"/>
        <w:jc w:val="both"/>
        <w:rPr>
          <w:b/>
          <w:sz w:val="8"/>
          <w:szCs w:val="8"/>
        </w:rPr>
      </w:pPr>
    </w:p>
    <w:p w:rsidR="00DF1CF1" w:rsidRPr="00DF1CF1" w:rsidRDefault="00DF1CF1" w:rsidP="00DF1CF1">
      <w:pPr>
        <w:pStyle w:val="a3"/>
        <w:tabs>
          <w:tab w:val="left" w:pos="5245"/>
        </w:tabs>
        <w:ind w:firstLine="4962"/>
        <w:jc w:val="both"/>
        <w:rPr>
          <w:b/>
          <w:sz w:val="24"/>
        </w:rPr>
      </w:pPr>
      <w:r w:rsidRPr="00DF1CF1">
        <w:rPr>
          <w:b/>
          <w:sz w:val="24"/>
        </w:rPr>
        <w:t xml:space="preserve"> Міський голова </w:t>
      </w:r>
      <w:proofErr w:type="spellStart"/>
      <w:r w:rsidRPr="00DF1CF1">
        <w:rPr>
          <w:b/>
          <w:sz w:val="24"/>
        </w:rPr>
        <w:t>Полодюк</w:t>
      </w:r>
      <w:proofErr w:type="spellEnd"/>
      <w:r w:rsidRPr="00DF1CF1">
        <w:rPr>
          <w:b/>
          <w:sz w:val="24"/>
        </w:rPr>
        <w:t xml:space="preserve"> М.І.</w:t>
      </w:r>
    </w:p>
    <w:p w:rsidR="00DF1CF1" w:rsidRPr="00DF1CF1" w:rsidRDefault="00DF1CF1" w:rsidP="00DF1CF1">
      <w:pPr>
        <w:pStyle w:val="a3"/>
        <w:tabs>
          <w:tab w:val="left" w:pos="5245"/>
        </w:tabs>
        <w:ind w:firstLine="4962"/>
        <w:jc w:val="both"/>
        <w:rPr>
          <w:b/>
          <w:sz w:val="22"/>
          <w:szCs w:val="22"/>
        </w:rPr>
      </w:pPr>
    </w:p>
    <w:p w:rsidR="00DF1CF1" w:rsidRPr="00DF1CF1" w:rsidRDefault="00DF1CF1" w:rsidP="00DF1CF1">
      <w:pPr>
        <w:pStyle w:val="a3"/>
        <w:ind w:left="3969" w:firstLine="142"/>
        <w:jc w:val="both"/>
        <w:rPr>
          <w:b/>
          <w:sz w:val="22"/>
          <w:szCs w:val="22"/>
        </w:rPr>
      </w:pPr>
      <w:r w:rsidRPr="00DF1CF1">
        <w:rPr>
          <w:b/>
          <w:sz w:val="24"/>
        </w:rPr>
        <w:t xml:space="preserve">Головував: </w:t>
      </w:r>
      <w:r w:rsidRPr="00DF1CF1">
        <w:rPr>
          <w:sz w:val="24"/>
        </w:rPr>
        <w:t xml:space="preserve">Верхогляд М.І. </w:t>
      </w:r>
      <w:r w:rsidRPr="00DF1CF1">
        <w:rPr>
          <w:sz w:val="22"/>
          <w:szCs w:val="22"/>
        </w:rPr>
        <w:t xml:space="preserve">голова комісії </w:t>
      </w:r>
      <w:r w:rsidRPr="00DF1CF1">
        <w:rPr>
          <w:bCs/>
          <w:sz w:val="22"/>
          <w:szCs w:val="22"/>
        </w:rPr>
        <w:t xml:space="preserve">з  </w:t>
      </w:r>
      <w:r w:rsidRPr="00DF1CF1">
        <w:rPr>
          <w:sz w:val="22"/>
          <w:szCs w:val="22"/>
        </w:rPr>
        <w:t>питань</w:t>
      </w:r>
      <w:r w:rsidRPr="00DF1CF1">
        <w:rPr>
          <w:bCs/>
          <w:sz w:val="22"/>
          <w:szCs w:val="22"/>
        </w:rPr>
        <w:t xml:space="preserve"> розвитку промисловості, житлово комунального господарства, підприємницької діяльності, транспорту, енергетики та зв’язку</w:t>
      </w:r>
      <w:r w:rsidRPr="00DF1CF1">
        <w:rPr>
          <w:b/>
          <w:bCs/>
          <w:sz w:val="22"/>
          <w:szCs w:val="22"/>
        </w:rPr>
        <w:t xml:space="preserve"> </w:t>
      </w:r>
    </w:p>
    <w:p w:rsidR="00DF1CF1" w:rsidRPr="00DF1CF1" w:rsidRDefault="00DF1CF1" w:rsidP="00DF1CF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CF1" w:rsidRPr="00DF1CF1" w:rsidRDefault="00DF1CF1" w:rsidP="00DF1CF1">
      <w:pPr>
        <w:pStyle w:val="a3"/>
        <w:tabs>
          <w:tab w:val="left" w:pos="5857"/>
        </w:tabs>
        <w:rPr>
          <w:b/>
          <w:sz w:val="24"/>
        </w:rPr>
      </w:pPr>
      <w:r w:rsidRPr="00DF1CF1">
        <w:rPr>
          <w:b/>
          <w:sz w:val="24"/>
        </w:rPr>
        <w:t>Порядок денний:</w:t>
      </w:r>
    </w:p>
    <w:p w:rsidR="00DF1CF1" w:rsidRPr="00DF1CF1" w:rsidRDefault="00DF1CF1" w:rsidP="00DF1C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</w:p>
    <w:p w:rsidR="00DF1CF1" w:rsidRPr="00DF1CF1" w:rsidRDefault="00DF1CF1" w:rsidP="00DF1CF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І. Про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поточні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CF1" w:rsidRPr="00DF1CF1" w:rsidRDefault="00DF1CF1" w:rsidP="00DF1CF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        По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CF1">
        <w:rPr>
          <w:rFonts w:ascii="Times New Roman" w:hAnsi="Times New Roman" w:cs="Times New Roman"/>
          <w:sz w:val="24"/>
          <w:szCs w:val="24"/>
        </w:rPr>
        <w:t>фонду  -</w:t>
      </w:r>
      <w:proofErr w:type="gramEnd"/>
      <w:r w:rsidRPr="00DF1CF1">
        <w:rPr>
          <w:rFonts w:ascii="Times New Roman" w:hAnsi="Times New Roman" w:cs="Times New Roman"/>
          <w:sz w:val="24"/>
          <w:szCs w:val="24"/>
        </w:rPr>
        <w:t xml:space="preserve"> 4400,0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.</w:t>
      </w:r>
    </w:p>
    <w:p w:rsidR="00DF1CF1" w:rsidRPr="00DF1CF1" w:rsidRDefault="00DF1CF1" w:rsidP="00DF1CF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F1" w:rsidRPr="00DF1CF1" w:rsidRDefault="00DF1CF1" w:rsidP="00DF1CF1">
      <w:pPr>
        <w:tabs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проектом бюджету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2019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2601394 грн.</w:t>
      </w:r>
    </w:p>
    <w:p w:rsidR="00DF1CF1" w:rsidRPr="00DF1CF1" w:rsidRDefault="00DF1CF1" w:rsidP="00DF1CF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розбивки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видам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поточного ремонту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.</w:t>
      </w:r>
    </w:p>
    <w:p w:rsidR="00DF1CF1" w:rsidRPr="00DF1CF1" w:rsidRDefault="00DF1CF1" w:rsidP="00DF1CF1">
      <w:pPr>
        <w:tabs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наступна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розбивка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видах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:</w:t>
      </w:r>
    </w:p>
    <w:p w:rsidR="00DF1CF1" w:rsidRPr="00DF1CF1" w:rsidRDefault="00DF1CF1" w:rsidP="00DF1CF1">
      <w:pPr>
        <w:spacing w:after="0" w:line="240" w:lineRule="auto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ямковий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1396000 грн.;</w:t>
      </w:r>
    </w:p>
    <w:p w:rsidR="00DF1CF1" w:rsidRPr="00DF1CF1" w:rsidRDefault="00DF1CF1" w:rsidP="00DF1CF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грейдерування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додаванням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щебеню 400000 грн.</w:t>
      </w:r>
    </w:p>
    <w:p w:rsidR="00DF1CF1" w:rsidRPr="00DF1CF1" w:rsidRDefault="00DF1CF1" w:rsidP="00DF1CF1">
      <w:pPr>
        <w:spacing w:after="0" w:line="240" w:lineRule="auto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</w:t>
      </w:r>
      <w:r w:rsidRPr="00DF1CF1">
        <w:rPr>
          <w:rFonts w:ascii="Times New Roman" w:hAnsi="Times New Roman" w:cs="Times New Roman"/>
          <w:sz w:val="8"/>
          <w:szCs w:val="8"/>
        </w:rPr>
        <w:t xml:space="preserve">                     </w:t>
      </w:r>
    </w:p>
    <w:p w:rsidR="00DF1CF1" w:rsidRPr="00DF1CF1" w:rsidRDefault="00DF1CF1" w:rsidP="00DF1CF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спеціальному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фонду (фонд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DF1CF1">
        <w:rPr>
          <w:rFonts w:ascii="Times New Roman" w:hAnsi="Times New Roman" w:cs="Times New Roman"/>
          <w:sz w:val="24"/>
          <w:szCs w:val="24"/>
        </w:rPr>
        <w:t xml:space="preserve"> 74,0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.</w:t>
      </w:r>
    </w:p>
    <w:p w:rsidR="00DF1CF1" w:rsidRPr="00DF1CF1" w:rsidRDefault="00DF1CF1" w:rsidP="00DF1CF1">
      <w:pPr>
        <w:spacing w:after="0" w:line="240" w:lineRule="auto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грейдерування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додаванням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щебеню (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спецфонд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) 74000 грн.</w:t>
      </w:r>
    </w:p>
    <w:p w:rsidR="00DF1CF1" w:rsidRPr="00DF1CF1" w:rsidRDefault="00DF1CF1" w:rsidP="00DF1CF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ІІ. Проект титульного списку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благоустрою на 2019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:rsidR="00DF1CF1" w:rsidRPr="00DF1CF1" w:rsidRDefault="00DF1CF1" w:rsidP="00DF1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титульного списку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благоустрою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КП «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Шепетівське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ремонтно-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експлуатаційне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Шепетівської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ради»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проектом бюджету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2019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CF1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благоустрій</w:t>
      </w:r>
      <w:proofErr w:type="spellEnd"/>
      <w:proofErr w:type="gramEnd"/>
      <w:r w:rsidRPr="00DF1C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8500000 грн. в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розбивкою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видах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CF1" w:rsidRPr="00DF1CF1" w:rsidRDefault="00DF1CF1" w:rsidP="00DF1CF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lang w:val="uk-UA"/>
        </w:rPr>
      </w:pPr>
      <w:r w:rsidRPr="00DF1CF1">
        <w:rPr>
          <w:rFonts w:ascii="Times New Roman" w:hAnsi="Times New Roman" w:cs="Times New Roman"/>
          <w:b/>
          <w:bCs/>
        </w:rPr>
        <w:t xml:space="preserve">Проект титульного списку </w:t>
      </w:r>
      <w:proofErr w:type="spellStart"/>
      <w:r w:rsidRPr="00DF1CF1">
        <w:rPr>
          <w:rFonts w:ascii="Times New Roman" w:hAnsi="Times New Roman" w:cs="Times New Roman"/>
          <w:b/>
          <w:bCs/>
        </w:rPr>
        <w:t>витрат</w:t>
      </w:r>
      <w:proofErr w:type="spellEnd"/>
      <w:r w:rsidRPr="00DF1CF1">
        <w:rPr>
          <w:rFonts w:ascii="Times New Roman" w:hAnsi="Times New Roman" w:cs="Times New Roman"/>
          <w:b/>
          <w:bCs/>
        </w:rPr>
        <w:t xml:space="preserve"> по благоустрою на 2019 </w:t>
      </w:r>
      <w:proofErr w:type="spellStart"/>
      <w:r w:rsidRPr="00DF1CF1">
        <w:rPr>
          <w:rFonts w:ascii="Times New Roman" w:hAnsi="Times New Roman" w:cs="Times New Roman"/>
          <w:b/>
          <w:bCs/>
        </w:rPr>
        <w:t>рік</w:t>
      </w:r>
      <w:proofErr w:type="spellEnd"/>
      <w:r w:rsidRPr="00DF1CF1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DF1CF1" w:rsidRPr="00DF1CF1" w:rsidRDefault="00DF1CF1" w:rsidP="00DF1CF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bCs/>
          <w:lang w:val="uk-UA"/>
        </w:rPr>
        <w:t xml:space="preserve">по КП "Шепетівське ремонтно-експлуатаційне підприємство </w:t>
      </w:r>
      <w:proofErr w:type="spellStart"/>
      <w:r w:rsidRPr="00DF1CF1">
        <w:rPr>
          <w:rFonts w:ascii="Times New Roman" w:hAnsi="Times New Roman" w:cs="Times New Roman"/>
          <w:b/>
          <w:bCs/>
          <w:lang w:val="uk-UA"/>
        </w:rPr>
        <w:t>Шепеівської</w:t>
      </w:r>
      <w:proofErr w:type="spellEnd"/>
      <w:r w:rsidRPr="00DF1CF1">
        <w:rPr>
          <w:rFonts w:ascii="Times New Roman" w:hAnsi="Times New Roman" w:cs="Times New Roman"/>
          <w:b/>
          <w:bCs/>
          <w:lang w:val="uk-UA"/>
        </w:rPr>
        <w:t xml:space="preserve"> міської ради"</w:t>
      </w:r>
    </w:p>
    <w:tbl>
      <w:tblPr>
        <w:tblStyle w:val="ac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18"/>
      </w:tblGrid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 xml:space="preserve">№ </w:t>
            </w:r>
          </w:p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1CF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CF1">
              <w:rPr>
                <w:rFonts w:ascii="Times New Roman" w:hAnsi="Times New Roman" w:cs="Times New Roman"/>
              </w:rPr>
              <w:t>Види</w:t>
            </w:r>
            <w:proofErr w:type="spellEnd"/>
            <w:r w:rsidRPr="00DF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</w:rPr>
              <w:t>робіт</w:t>
            </w:r>
            <w:proofErr w:type="spellEnd"/>
          </w:p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1CF1">
              <w:rPr>
                <w:rFonts w:ascii="Times New Roman" w:hAnsi="Times New Roman" w:cs="Times New Roman"/>
                <w:lang w:val="uk-UA"/>
              </w:rPr>
              <w:t>КФКВ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Всього</w:t>
            </w:r>
            <w:proofErr w:type="spellEnd"/>
          </w:p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1CF1">
              <w:rPr>
                <w:rFonts w:ascii="Times New Roman" w:hAnsi="Times New Roman" w:cs="Times New Roman"/>
                <w:bCs/>
                <w:lang w:val="uk-UA"/>
              </w:rPr>
              <w:t>(</w:t>
            </w:r>
            <w:proofErr w:type="spellStart"/>
            <w:r w:rsidRPr="00DF1CF1">
              <w:rPr>
                <w:rFonts w:ascii="Times New Roman" w:hAnsi="Times New Roman" w:cs="Times New Roman"/>
                <w:bCs/>
                <w:lang w:val="uk-UA"/>
              </w:rPr>
              <w:t>тис.грн</w:t>
            </w:r>
            <w:proofErr w:type="spellEnd"/>
            <w:r w:rsidRPr="00DF1CF1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Санітарна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очистка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міста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3290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Зимове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утримання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доріг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пригот.протиожелед.суміші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1910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Утримання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каналізації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>, труб та канав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Утримання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кладовища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480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Утримання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полігону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ТПВ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Поточний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ремонт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питних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криниць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Дорожні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знаки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Озеленення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міста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845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Знесення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дерев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 xml:space="preserve">Ремонт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пішохідних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містків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зупинок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огорож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Обслуговування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мереж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зовнішнього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освітленн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Утримання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світлофорів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Дорожня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розмітка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F1CF1" w:rsidRPr="00DF1CF1" w:rsidTr="00DF1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F1" w:rsidRPr="00DF1CF1" w:rsidRDefault="00DF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F1CF1">
              <w:rPr>
                <w:rFonts w:ascii="Times New Roman" w:hAnsi="Times New Roman" w:cs="Times New Roman"/>
                <w:bCs/>
              </w:rPr>
              <w:t>Всього</w:t>
            </w:r>
            <w:proofErr w:type="spellEnd"/>
            <w:r w:rsidRPr="00DF1CF1">
              <w:rPr>
                <w:rFonts w:ascii="Times New Roman" w:hAnsi="Times New Roman" w:cs="Times New Roman"/>
                <w:bCs/>
              </w:rPr>
              <w:t xml:space="preserve"> по благоустрою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CF1" w:rsidRPr="00DF1CF1" w:rsidRDefault="00DF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CF1">
              <w:rPr>
                <w:rFonts w:ascii="Times New Roman" w:hAnsi="Times New Roman" w:cs="Times New Roman"/>
                <w:bCs/>
              </w:rPr>
              <w:t>8500</w:t>
            </w:r>
          </w:p>
        </w:tc>
      </w:tr>
    </w:tbl>
    <w:p w:rsidR="00DF1CF1" w:rsidRPr="00DF1CF1" w:rsidRDefault="00DF1CF1" w:rsidP="00DF1C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CF1" w:rsidRPr="00DF1CF1" w:rsidRDefault="00DF1CF1" w:rsidP="00DF1C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Верхогляд М.І. розпочинає засідання комісії та надав слово керівнику КП «Шепетівське ремонтно-експлуатаційне підприємство Шепетівської міської ради».</w:t>
      </w:r>
    </w:p>
    <w:p w:rsidR="00DF1CF1" w:rsidRPr="00DF1CF1" w:rsidRDefault="00DF1CF1" w:rsidP="00DF1CF1">
      <w:pPr>
        <w:pStyle w:val="a5"/>
        <w:spacing w:after="0"/>
        <w:ind w:left="50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КП «ШРЕП»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Шайногу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Ю.М., який запропонував спершу розглянути ІІ питання порядку денного та затвердити титульний список витрат по благоустрою міста по КП «Шепетівське ремонтно-експлуатаційне підприємство Шепетівської міської ради» пропонується проектом бюджету міста на 2019 рік видатки на  благоустрій в обсязі 8500000 грн. в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 з розбивкою по видах робіт.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Примак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В.О. з питаннями щодо очистки вулиць та встановлення урн по місту.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надав повну розгорнуту відповідь про кількість працівників, заплановані роботи та  їх виконання; поділився проектом виготовлення та розміщення урн. 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Н.М. запитала чи відоме місцезнаходження пішохідних мостів, канав (по п. 10 «</w:t>
      </w:r>
      <w:r w:rsidRPr="00DF1CF1">
        <w:rPr>
          <w:rFonts w:ascii="Times New Roman" w:hAnsi="Times New Roman" w:cs="Times New Roman"/>
          <w:bCs/>
          <w:lang w:val="uk-UA"/>
        </w:rPr>
        <w:t>Ремонт пішохідних містків, зупинок, огорож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» - 70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 та п.3 «</w:t>
      </w:r>
      <w:r w:rsidRPr="00DF1CF1">
        <w:rPr>
          <w:rFonts w:ascii="Times New Roman" w:hAnsi="Times New Roman" w:cs="Times New Roman"/>
          <w:bCs/>
          <w:lang w:val="uk-UA"/>
        </w:rPr>
        <w:t>Утримання каналізації, труб та канав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» - 130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. в таблиці), які будуть ремонтуватися; зокрема запитала за пішохідний місток по вул.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П.Чубинського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відповів, що вказаний місток першочергово внесений в план титульних робіт, які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розпочнуться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приблизно з березня 2019 року.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головний інженер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Ступак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Є.В. надав розгорнуту статистику по використаних коштах та виконаних роботах.</w:t>
      </w:r>
    </w:p>
    <w:p w:rsidR="00DF1CF1" w:rsidRPr="00DF1CF1" w:rsidRDefault="00DF1CF1" w:rsidP="00DF1C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детально розказав скільки працівників і як чистять канави і труби.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Н.М. запропонувала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 список для очистки канав і труб канаву і трубу, які знаходяться на території мікрорайону «Шанхай».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депутат міської ради Веселкова Г.П. запитала щодо вказаної суми в проекті 8 млн.500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. при потребі 10 млн.200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пояснив, що прописано в проекті те, що вже виділено (8 млн.500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.), так як благоустрій міста утримується по «залишковому принципу».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депутат міської ради Веселкова Г.П. з пропозицією збільшити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сумуна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благоустрій та утримання кладовища.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Синюта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В.В. щодо пропозицій збільшення сум на ті чи інші потреби,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пропозицію – депутатам притягувати в міський бюджет кошти ( депутати міської ради навели приклади притягнення коштів в міський бюджет) .</w:t>
      </w: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Н.М. з запитанням щодо коштів в сумі 3 млн.290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 на санітарну очистку міста та яка сума була в 2018 році.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відповів, що минулого року сума закладена була приблизно на 15% меншою, хоча в 2018 році на благоустрій витрачено більше як 8 млн. грн.. 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Синюта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В.В. щодо роботи місцевого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Гранкар’єру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та з запитанням про кошти на озеленення міста.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надав розгорнуту відповідь про озеленення міста – обрізання/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кронування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дерев, обкошування, утримання клумб.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депутат міської ради Спеціальний П.А. підтримав пропозицію Веселкової Г.П. щодо збільшення коштів на благоустрій міста.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Бунечко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А.В. з запитанням щодо збільшення коштів на утримання кладовища.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повідомив, що в цю суму буде входити – новий туалет та третя одиниця в штаті, яка буде доглядати за кладовищем та не буде задіяна в процесі поховань.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депутат міської ради Веселкова Г.П. звернулась до начальника фінансового управління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Дрища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В.О. з проханням цього року відшукати кошти та закупити катафалк.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інформував про вивчення ним питання закупівлі катафалка.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Синюта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В.В. з запитанням щодо виділення коштів в 2018 році на катафалк.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пояснив, що дійсно в 2018 році були виділені кошти в сумі 450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тис.грн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., на цю суму ніякого автомобіля не підібрали, потім терміново потрібно був каток ( що дозволяло рішення сесії міської ради «Закупівля катафалку або інші основні засоби), на решту придбали </w:t>
      </w:r>
      <w:r w:rsidRPr="00DF1CF1">
        <w:rPr>
          <w:rFonts w:ascii="Arial" w:hAnsi="Arial" w:cs="Arial"/>
          <w:shd w:val="clear" w:color="auto" w:fill="FFFFFF"/>
        </w:rPr>
        <w:t> </w:t>
      </w:r>
      <w:r w:rsidRPr="00DF1CF1">
        <w:rPr>
          <w:rStyle w:val="ad"/>
          <w:bCs/>
          <w:sz w:val="24"/>
          <w:szCs w:val="24"/>
          <w:shd w:val="clear" w:color="auto" w:fill="FFFFFF"/>
          <w:lang w:val="uk-UA"/>
        </w:rPr>
        <w:t>машину</w:t>
      </w:r>
      <w:r w:rsidRPr="00DF1C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F1CF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для посипання доріг</w:t>
      </w: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сміттєвоз.</w:t>
      </w:r>
    </w:p>
    <w:p w:rsidR="00DF1CF1" w:rsidRPr="00DF1CF1" w:rsidRDefault="00DF1CF1" w:rsidP="00DF1CF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Н.М. з пропозицією – доповнити п.3, п.10, п. 11 проекту </w:t>
      </w:r>
      <w:r w:rsidRPr="00DF1CF1">
        <w:rPr>
          <w:rFonts w:ascii="Times New Roman" w:hAnsi="Times New Roman" w:cs="Times New Roman"/>
          <w:sz w:val="24"/>
          <w:szCs w:val="24"/>
        </w:rPr>
        <w:t xml:space="preserve">титульного списку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благоустрою на 2019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колонками, де прописати помісячно перелік робіт, які плануються зробити .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пояснив, що таку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розшифровку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недоцільно приймати, з тої причини, що є екстрені випадки; пояснив, що проект – це поточне утримання, а проведення освітлення по вулицях, заміна ламп – це є капітальний ремонт. 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 депутат міської ради Яковлева Н.В. пояснила ситуацію з екстреним викликом працівників КП «ШРЕП» у вихідні дні, як працівник управління ЖКГ  повідомила, що вказаних коштів поки вистачить та по потребі кошти можна буде додати пізніше.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ind w:left="57"/>
        <w:jc w:val="both"/>
        <w:rPr>
          <w:rStyle w:val="ab"/>
          <w:color w:val="auto"/>
          <w:u w:val="none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Верхогляд М.І. </w:t>
      </w:r>
      <w:r w:rsidRPr="00DF1CF1">
        <w:fldChar w:fldCharType="begin"/>
      </w:r>
      <w:r w:rsidRPr="00DF1CF1">
        <w:instrText xml:space="preserve"> HYPERLINK "http://search.ligazakon.ua/l_doc2.nsf/link1/T161730.html" \t "_top" </w:instrText>
      </w:r>
      <w:r w:rsidRPr="00DF1CF1">
        <w:fldChar w:fldCharType="separate"/>
      </w:r>
      <w:r w:rsidRPr="00DF1CF1">
        <w:rPr>
          <w:rStyle w:val="ab"/>
          <w:rFonts w:ascii="Times New Roman" w:hAnsi="Times New Roman" w:cs="Times New Roman"/>
          <w:color w:val="auto"/>
          <w:sz w:val="24"/>
          <w:szCs w:val="24"/>
          <w:lang w:val="uk-UA"/>
        </w:rPr>
        <w:t>постави</w:t>
      </w:r>
      <w:r w:rsidRPr="00DF1CF1">
        <w:rPr>
          <w:rStyle w:val="ab"/>
          <w:rFonts w:ascii="Times New Roman" w:hAnsi="Times New Roman"/>
          <w:color w:val="auto"/>
          <w:sz w:val="24"/>
          <w:szCs w:val="24"/>
          <w:lang w:val="uk-UA"/>
        </w:rPr>
        <w:t>в</w:t>
      </w:r>
      <w:r w:rsidRPr="00DF1CF1">
        <w:rPr>
          <w:rStyle w:val="ab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голосування пропозицію </w:t>
      </w:r>
      <w:r w:rsidRPr="00DF1CF1">
        <w:rPr>
          <w:rStyle w:val="ab"/>
          <w:rFonts w:ascii="Times New Roman" w:hAnsi="Times New Roman"/>
          <w:color w:val="auto"/>
          <w:sz w:val="24"/>
          <w:szCs w:val="24"/>
          <w:lang w:val="uk-UA"/>
        </w:rPr>
        <w:t xml:space="preserve">– </w:t>
      </w:r>
      <w:hyperlink r:id="rId6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погодити 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Проект титульного списку витрат по благоустрою на 2019 рік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 </w:t>
        </w:r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по КП "Шепетівське ремонтно-експлуатаційне підприємство Шепеівської міської ради"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в сумі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8500000 грн.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</w:hyperlink>
      <w:r w:rsidRPr="00DF1CF1">
        <w:rPr>
          <w:rStyle w:val="ab"/>
          <w:color w:val="auto"/>
        </w:rPr>
        <w:t xml:space="preserve"> </w:t>
      </w:r>
    </w:p>
    <w:p w:rsidR="00DF1CF1" w:rsidRPr="00DF1CF1" w:rsidRDefault="00DF1CF1" w:rsidP="00DF1CF1">
      <w:pPr>
        <w:spacing w:after="0" w:line="240" w:lineRule="auto"/>
        <w:rPr>
          <w:rStyle w:val="ab"/>
          <w:rFonts w:ascii="Times New Roman" w:hAnsi="Times New Roman"/>
          <w:b/>
          <w:color w:val="auto"/>
          <w:sz w:val="24"/>
          <w:szCs w:val="24"/>
          <w:lang w:val="uk-UA"/>
        </w:rPr>
      </w:pPr>
      <w:r w:rsidRPr="00DF1CF1">
        <w:rPr>
          <w:rStyle w:val="ab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Голосували : "за"- </w:t>
      </w:r>
      <w:r w:rsidRPr="00DF1CF1">
        <w:rPr>
          <w:rStyle w:val="ab"/>
          <w:rFonts w:ascii="Times New Roman" w:hAnsi="Times New Roman"/>
          <w:b/>
          <w:color w:val="auto"/>
          <w:sz w:val="24"/>
          <w:szCs w:val="24"/>
          <w:lang w:val="uk-UA"/>
        </w:rPr>
        <w:t>8</w:t>
      </w:r>
      <w:r w:rsidRPr="00DF1CF1">
        <w:rPr>
          <w:rStyle w:val="ab"/>
          <w:rFonts w:ascii="Times New Roman" w:hAnsi="Times New Roman" w:cs="Times New Roman"/>
          <w:b/>
          <w:color w:val="auto"/>
          <w:sz w:val="24"/>
          <w:szCs w:val="24"/>
          <w:lang w:val="uk-UA"/>
        </w:rPr>
        <w:t>, "проти"-</w:t>
      </w:r>
      <w:r w:rsidRPr="00DF1CF1">
        <w:rPr>
          <w:rStyle w:val="ab"/>
          <w:rFonts w:ascii="Times New Roman" w:hAnsi="Times New Roman"/>
          <w:b/>
          <w:color w:val="auto"/>
          <w:sz w:val="24"/>
          <w:szCs w:val="24"/>
          <w:lang w:val="uk-UA"/>
        </w:rPr>
        <w:t>немає</w:t>
      </w:r>
      <w:r w:rsidRPr="00DF1CF1">
        <w:rPr>
          <w:rStyle w:val="ab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, "утримались"- </w:t>
      </w:r>
      <w:r w:rsidRPr="00DF1CF1">
        <w:rPr>
          <w:rStyle w:val="ab"/>
          <w:rFonts w:ascii="Times New Roman" w:hAnsi="Times New Roman"/>
          <w:b/>
          <w:color w:val="auto"/>
          <w:sz w:val="24"/>
          <w:szCs w:val="24"/>
          <w:lang w:val="uk-UA"/>
        </w:rPr>
        <w:t>немає.</w:t>
      </w:r>
      <w:r w:rsidRPr="00DF1CF1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1CF1" w:rsidRPr="00DF1CF1" w:rsidRDefault="00DF1CF1" w:rsidP="00DF1CF1">
      <w:pPr>
        <w:pStyle w:val="a6"/>
      </w:pPr>
    </w:p>
    <w:p w:rsidR="00DF1CF1" w:rsidRPr="00DF1CF1" w:rsidRDefault="00DF1CF1" w:rsidP="00DF1CF1">
      <w:pPr>
        <w:spacing w:after="0" w:line="240" w:lineRule="auto"/>
        <w:ind w:left="57"/>
        <w:jc w:val="both"/>
        <w:rPr>
          <w:rStyle w:val="ab"/>
          <w:rFonts w:cs="Times New Roman"/>
          <w:color w:val="auto"/>
          <w:u w:val="none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Pr="00DF1CF1">
        <w:fldChar w:fldCharType="end"/>
      </w:r>
      <w:hyperlink r:id="rId7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погодити 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Проект титульного списку </w:t>
        </w:r>
        <w:proofErr w:type="spellStart"/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витрат</w:t>
        </w:r>
        <w:proofErr w:type="spellEnd"/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по благоустрою на 2019 </w:t>
        </w:r>
        <w:proofErr w:type="spellStart"/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рік</w:t>
        </w:r>
        <w:proofErr w:type="spellEnd"/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 </w:t>
        </w:r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по КП "</w:t>
        </w:r>
        <w:proofErr w:type="spellStart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Шепетівське</w:t>
        </w:r>
        <w:proofErr w:type="spellEnd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ремонтно-</w:t>
        </w:r>
        <w:proofErr w:type="spellStart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експлуатаційне</w:t>
        </w:r>
        <w:proofErr w:type="spellEnd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proofErr w:type="spellStart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підприємство</w:t>
        </w:r>
        <w:proofErr w:type="spellEnd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proofErr w:type="spellStart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Шепеівської</w:t>
        </w:r>
        <w:proofErr w:type="spellEnd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proofErr w:type="spellStart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міської</w:t>
        </w:r>
        <w:proofErr w:type="spellEnd"/>
        <w:r w:rsidRPr="00DF1CF1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ради"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в сумі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8500000 </w:t>
        </w:r>
        <w:proofErr w:type="gramStart"/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грн.</w:t>
        </w:r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proofErr w:type="gramEnd"/>
      </w:hyperlink>
    </w:p>
    <w:p w:rsidR="00DF1CF1" w:rsidRPr="00DF1CF1" w:rsidRDefault="00DF1CF1" w:rsidP="00DF1CF1">
      <w:pPr>
        <w:pStyle w:val="a3"/>
        <w:jc w:val="left"/>
      </w:pPr>
    </w:p>
    <w:p w:rsidR="00DF1CF1" w:rsidRPr="00DF1CF1" w:rsidRDefault="00DF1CF1" w:rsidP="00DF1C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Верхогляд М.І. перейшов до виконання доручення комісії та надав слово начальнику управління економічного розвитку.</w:t>
      </w:r>
    </w:p>
    <w:p w:rsidR="00DF1CF1" w:rsidRPr="00DF1CF1" w:rsidRDefault="00DF1CF1" w:rsidP="00DF1CF1">
      <w:pPr>
        <w:pStyle w:val="a5"/>
        <w:spacing w:after="0"/>
        <w:ind w:left="50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</w:p>
    <w:p w:rsidR="00DF1CF1" w:rsidRPr="00DF1CF1" w:rsidRDefault="00DF1CF1" w:rsidP="00DF1CF1">
      <w:pPr>
        <w:spacing w:after="0" w:line="240" w:lineRule="auto"/>
        <w:jc w:val="both"/>
        <w:rPr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управління економічного розвитку Гриня О.М., який підготував </w:t>
      </w:r>
      <w:r w:rsidRPr="00DF1CF1">
        <w:rPr>
          <w:rFonts w:ascii="Times New Roman" w:hAnsi="Times New Roman" w:cs="Times New Roman"/>
          <w:sz w:val="24"/>
          <w:lang w:val="uk-UA"/>
        </w:rPr>
        <w:t xml:space="preserve">інформацію щодо об’єктів комунальної власності, які можна виставити на приватизацію, зокрема нежитлові будівлі за адресами </w:t>
      </w:r>
      <w:r w:rsidRPr="00DF1C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вул. Героїв Небесної Сотні, 33А/1, </w:t>
      </w:r>
      <w:r w:rsidRPr="00DF1C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DF1CF1">
        <w:rPr>
          <w:rFonts w:ascii="Times New Roman" w:eastAsia="Times New Roman" w:hAnsi="Times New Roman" w:cs="Times New Roman"/>
          <w:sz w:val="24"/>
          <w:szCs w:val="24"/>
          <w:lang w:val="uk-UA"/>
        </w:rPr>
        <w:t>В.Котика</w:t>
      </w:r>
      <w:proofErr w:type="spellEnd"/>
      <w:r w:rsidRPr="00DF1CF1">
        <w:rPr>
          <w:rFonts w:ascii="Times New Roman" w:eastAsia="Times New Roman" w:hAnsi="Times New Roman" w:cs="Times New Roman"/>
          <w:sz w:val="24"/>
          <w:szCs w:val="24"/>
          <w:lang w:val="uk-UA"/>
        </w:rPr>
        <w:t>, 70А (</w:t>
      </w:r>
      <w:proofErr w:type="spellStart"/>
      <w:r w:rsidRPr="00DF1CF1">
        <w:rPr>
          <w:rFonts w:ascii="Times New Roman" w:eastAsia="Times New Roman" w:hAnsi="Times New Roman" w:cs="Times New Roman"/>
          <w:sz w:val="24"/>
          <w:szCs w:val="24"/>
          <w:lang w:val="uk-UA"/>
        </w:rPr>
        <w:t>Профдезінфекція</w:t>
      </w:r>
      <w:proofErr w:type="spellEnd"/>
      <w:r w:rsidRPr="00DF1C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r w:rsidRPr="00DF1C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вул. </w:t>
      </w:r>
      <w:proofErr w:type="spellStart"/>
      <w:r w:rsidRPr="00DF1C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Судилківська</w:t>
      </w:r>
      <w:proofErr w:type="spellEnd"/>
      <w:r w:rsidRPr="00DF1C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15 (бібліотека №1), будівля колишньої Друкарні, будівля Будинку побуту; повідомив, що є питання по кінотеатру, так як «покупець» не виконав умови договору (юристи працюють над питанням розірвання договору); інформував про зміни в законодавстві.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директор КП «ШРЕП»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Ю.М. щодо утримування КП «ШРЕП» </w:t>
      </w:r>
      <w:r w:rsidRPr="00DF1C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Будинку побуту та з пропозицією передачі будівлі на АКІ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F1CF1">
        <w:rPr>
          <w:rFonts w:ascii="Times New Roman" w:hAnsi="Times New Roman" w:cs="Times New Roman"/>
          <w:b/>
          <w:sz w:val="24"/>
        </w:rPr>
        <w:t>ВИСТУПИЛИ</w:t>
      </w:r>
      <w:r w:rsidRPr="00DF1CF1">
        <w:rPr>
          <w:rFonts w:ascii="Times New Roman" w:hAnsi="Times New Roman" w:cs="Times New Roman"/>
          <w:sz w:val="24"/>
        </w:rPr>
        <w:t xml:space="preserve">: </w:t>
      </w:r>
      <w:r w:rsidRPr="00DF1CF1">
        <w:rPr>
          <w:rFonts w:ascii="Times New Roman" w:hAnsi="Times New Roman" w:cs="Times New Roman"/>
          <w:sz w:val="24"/>
          <w:lang w:val="uk-UA"/>
        </w:rPr>
        <w:t>г</w:t>
      </w:r>
      <w:r w:rsidRPr="00DF1CF1">
        <w:rPr>
          <w:rFonts w:ascii="Times New Roman" w:hAnsi="Times New Roman" w:cs="Times New Roman"/>
          <w:sz w:val="24"/>
        </w:rPr>
        <w:t xml:space="preserve">олова </w:t>
      </w:r>
      <w:proofErr w:type="spellStart"/>
      <w:r w:rsidRPr="00DF1CF1">
        <w:rPr>
          <w:rFonts w:ascii="Times New Roman" w:hAnsi="Times New Roman" w:cs="Times New Roman"/>
          <w:sz w:val="24"/>
        </w:rPr>
        <w:t>комісії</w:t>
      </w:r>
      <w:proofErr w:type="spellEnd"/>
      <w:r w:rsidRPr="00DF1CF1">
        <w:rPr>
          <w:rFonts w:ascii="Times New Roman" w:hAnsi="Times New Roman" w:cs="Times New Roman"/>
          <w:sz w:val="24"/>
        </w:rPr>
        <w:t xml:space="preserve"> Верхогляд М.І. </w:t>
      </w:r>
      <w:r w:rsidRPr="00DF1CF1">
        <w:rPr>
          <w:rFonts w:ascii="Times New Roman" w:hAnsi="Times New Roman" w:cs="Times New Roman"/>
          <w:sz w:val="24"/>
          <w:lang w:val="uk-UA"/>
        </w:rPr>
        <w:t xml:space="preserve">з запитанням – за який термін управління може підготувати документи для проведення приватизації на всі об’єкти комунальної власності та винести на розгляд сесії.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начальник управління економічного розвитку Гринь О.М. повідомив, що потрібно зачекати до вирішення питання з кінотеатром.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F1CF1">
        <w:rPr>
          <w:rFonts w:ascii="Times New Roman" w:hAnsi="Times New Roman" w:cs="Times New Roman"/>
          <w:sz w:val="24"/>
          <w:szCs w:val="24"/>
        </w:rPr>
        <w:t xml:space="preserve">олова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Верхогляд М.І.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запропонував управлінню економічного розвитку підготувати  документи про зміну балансоутримувача будівлі Будинку побуту.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начальник управління економічного розвитку Гринь О.М. пояснив поетапно порядок зміни балансоутримувача та передачі АКІ Будинку побуту.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Верхогляд М.І. повідомив присутніх про нагальну потребу ненадовго залишити засідання комісії та доручив вести засідання комісії заступнику голови комісії –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Яковлевій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Н.В..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CF1" w:rsidRPr="00DF1CF1" w:rsidRDefault="00DF1CF1" w:rsidP="00DF1CF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</w:p>
    <w:p w:rsidR="00DF1CF1" w:rsidRPr="00DF1CF1" w:rsidRDefault="00DF1CF1" w:rsidP="00DF1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Яковлева Н.В. перейшла до розгляду І питання про поточні видатки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2601394 грн.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898"/>
        <w:gridCol w:w="1488"/>
        <w:gridCol w:w="2339"/>
      </w:tblGrid>
      <w:tr w:rsidR="00DF1CF1" w:rsidRPr="00DF1CF1" w:rsidTr="00DF1C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DF1CF1">
              <w:rPr>
                <w:sz w:val="18"/>
                <w:szCs w:val="18"/>
              </w:rPr>
              <w:t>№ з/п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DF1CF1">
              <w:rPr>
                <w:sz w:val="18"/>
                <w:szCs w:val="18"/>
              </w:rPr>
              <w:t>Назва кошторису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ind w:left="-109"/>
              <w:rPr>
                <w:sz w:val="18"/>
                <w:szCs w:val="18"/>
              </w:rPr>
            </w:pPr>
            <w:r w:rsidRPr="00DF1CF1">
              <w:rPr>
                <w:sz w:val="18"/>
                <w:szCs w:val="18"/>
              </w:rPr>
              <w:t>Зведений кошторисний розрахунок</w:t>
            </w:r>
          </w:p>
          <w:p w:rsidR="00DF1CF1" w:rsidRPr="00DF1CF1" w:rsidRDefault="00DF1CF1">
            <w:pPr>
              <w:pStyle w:val="a7"/>
              <w:spacing w:line="276" w:lineRule="auto"/>
              <w:ind w:left="-109"/>
              <w:rPr>
                <w:sz w:val="18"/>
                <w:szCs w:val="18"/>
              </w:rPr>
            </w:pPr>
            <w:proofErr w:type="spellStart"/>
            <w:r w:rsidRPr="00DF1CF1">
              <w:rPr>
                <w:sz w:val="18"/>
                <w:szCs w:val="18"/>
              </w:rPr>
              <w:t>тис.грн</w:t>
            </w:r>
            <w:proofErr w:type="spellEnd"/>
            <w:r w:rsidRPr="00DF1CF1">
              <w:rPr>
                <w:sz w:val="18"/>
                <w:szCs w:val="18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DF1CF1">
              <w:rPr>
                <w:sz w:val="18"/>
                <w:szCs w:val="18"/>
              </w:rPr>
              <w:t>Вид робіт</w:t>
            </w:r>
          </w:p>
        </w:tc>
      </w:tr>
      <w:tr w:rsidR="00DF1CF1" w:rsidRPr="00DF1CF1" w:rsidTr="00DF1C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DF1CF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 xml:space="preserve">Поточний ремонт тротуару по вул.  Островського на ділянці від проспекту Миру до кафе «Колиба» (права сторона)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1237,675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асфальтобетонне покриття</w:t>
            </w:r>
          </w:p>
        </w:tc>
      </w:tr>
      <w:tr w:rsidR="00DF1CF1" w:rsidRPr="00DF1CF1" w:rsidTr="00DF1C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Поточний ремонт тротуару від проспекту Миру до будинку побуту по вул. Островського, 6,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263,485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асфальтобетонне покриття</w:t>
            </w:r>
          </w:p>
        </w:tc>
      </w:tr>
      <w:tr w:rsidR="00DF1CF1" w:rsidRPr="00DF1CF1" w:rsidTr="00DF1C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DF1CF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 xml:space="preserve">Поточний ремонт тротуару до ДНЗ № 1 «Перлинка»                 по вул. </w:t>
            </w:r>
            <w:proofErr w:type="spellStart"/>
            <w:r w:rsidRPr="00DF1CF1">
              <w:rPr>
                <w:b w:val="0"/>
                <w:sz w:val="22"/>
                <w:szCs w:val="22"/>
              </w:rPr>
              <w:t>Шешукова</w:t>
            </w:r>
            <w:proofErr w:type="spellEnd"/>
            <w:r w:rsidRPr="00DF1CF1">
              <w:rPr>
                <w:b w:val="0"/>
                <w:sz w:val="22"/>
                <w:szCs w:val="22"/>
              </w:rPr>
              <w:t>, 6,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399,036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асфальтобетонне покриття</w:t>
            </w:r>
          </w:p>
        </w:tc>
      </w:tr>
      <w:tr w:rsidR="00DF1CF1" w:rsidRPr="00DF1CF1" w:rsidTr="00DF1C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 xml:space="preserve">Поточний ремонт тротуару від будівлі по вул. </w:t>
            </w:r>
            <w:proofErr w:type="spellStart"/>
            <w:r w:rsidRPr="00DF1CF1">
              <w:rPr>
                <w:b w:val="0"/>
                <w:sz w:val="22"/>
                <w:szCs w:val="22"/>
              </w:rPr>
              <w:t>Судилківська</w:t>
            </w:r>
            <w:proofErr w:type="spellEnd"/>
            <w:r w:rsidRPr="00DF1CF1">
              <w:rPr>
                <w:b w:val="0"/>
                <w:sz w:val="22"/>
                <w:szCs w:val="22"/>
              </w:rPr>
              <w:t>, 1 до будівлі по вул. Героїв Небесної Сотні,30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701,198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1" w:rsidRPr="00DF1CF1" w:rsidRDefault="00DF1CF1">
            <w:pPr>
              <w:pStyle w:val="a7"/>
              <w:spacing w:line="276" w:lineRule="auto"/>
              <w:ind w:right="-108"/>
              <w:jc w:val="left"/>
              <w:rPr>
                <w:b w:val="0"/>
                <w:sz w:val="22"/>
                <w:szCs w:val="22"/>
              </w:rPr>
            </w:pPr>
            <w:r w:rsidRPr="00DF1CF1">
              <w:rPr>
                <w:b w:val="0"/>
                <w:sz w:val="22"/>
                <w:szCs w:val="22"/>
              </w:rPr>
              <w:t>улаштування покриття з фігурних елементів мощена</w:t>
            </w:r>
          </w:p>
        </w:tc>
      </w:tr>
    </w:tbl>
    <w:p w:rsidR="00DF1CF1" w:rsidRPr="00DF1CF1" w:rsidRDefault="00DF1CF1" w:rsidP="00DF1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та запитала депутатів в кого будуть питання та пропозиції.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Спеціальний П.А. з запитанням до першого заступника міського голови щодо розданої інформації про поточні видатки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перший заступник міського голови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Вихівський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В.Б. інформував про заплановану та виконану роботу по тротуарах в 2018 році, враховуючи першочерговість тих, які знаходяться поблизу навчальних закладів/дитячих садочків.</w:t>
      </w:r>
    </w:p>
    <w:p w:rsidR="00DF1CF1" w:rsidRPr="00DF1CF1" w:rsidRDefault="00DF1CF1" w:rsidP="00DF1CF1">
      <w:pPr>
        <w:pStyle w:val="a5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 депутат міської ради Веселкова Г.П. з запитанням, хто визначив тротуари, які підлягають поточному ремонту.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перший заступник міського голови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Вихівський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В.Б. повідомив, що таке рішення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виникло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після звернень громадян.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 депутат міської ради Веселкова Г.П. з зауваженням, що такі рішення має приймати профільна комісія; запитала - хто буде виконувати вказані роботи.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перший заступник міського голови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Вихівський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В.Б. відповів – КП «ШРЕП».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Веселкова Г.П. з зауваженням відсутності тротуару по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вул.Степана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Бандери.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ради, керівник КП «ШРЕП»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Ю.М. з пропозицією при плануванні виконання робіт враховувати навантаження та стан тротуарів, запитав за кошториси на роботи, які підготувало ШКАП та запитав про покриття ( асфальтобетонне чи   бруківка).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 депутат міської ради Спеціальний П.А. з пропозицією заслухати звіт першого заступника міського голови на черговій сесії міської ради про проведену ним роботу з питань благоустрою міста.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>: депутат міської ради Веселкова Г.П. з пропозиціями: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по п.1. « Профільній комісії виїхати та оглянути всі тротуари, починаючи від ЗОШ №8 і по всіх навчальних закладах та дитячих садочках»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по п.2. запитала чи вистачить коштів на ямковий ремонт.</w:t>
      </w:r>
    </w:p>
    <w:p w:rsidR="00DF1CF1" w:rsidRPr="00DF1CF1" w:rsidRDefault="00DF1CF1" w:rsidP="00DF1CF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директор КП «ШРЕП»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Шайнога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Ю.М. пояснив, що цих коштів вистачить лише для того, щоб розпочати роботи, так як це лише 30% від загальної потреби, назвав вулиці, що потребують капітального ремонту (вул. Українська - від</w:t>
      </w:r>
      <w:r w:rsidRPr="00DF1CF1">
        <w:rPr>
          <w:rFonts w:ascii="Times New Roman" w:hAnsi="Times New Roman" w:cs="Times New Roman"/>
          <w:i/>
          <w:sz w:val="24"/>
          <w:szCs w:val="24"/>
        </w:rPr>
        <w:t xml:space="preserve"> кафе «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</w:rPr>
        <w:t>Колиба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</w:rPr>
        <w:t>»</w:t>
      </w: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 світлофора; вул.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М.Дзявульського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вул. Островського,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Старокостянтинівське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шосе, частково вул. Героїв Небесної Сотні). </w:t>
      </w:r>
    </w:p>
    <w:p w:rsidR="00DF1CF1" w:rsidRPr="00DF1CF1" w:rsidRDefault="00DF1CF1" w:rsidP="00DF1CF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Н.М. запропонувала перенести кошти з п.3. на поточний ремонт дороги по вул. Січових Стрільців для забезпечення проходу до ЗОШ №8.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F1CF1">
        <w:rPr>
          <w:rFonts w:ascii="Times New Roman" w:hAnsi="Times New Roman" w:cs="Times New Roman"/>
          <w:sz w:val="24"/>
          <w:szCs w:val="24"/>
        </w:rPr>
        <w:t xml:space="preserve">олова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Верхогляд М.І. 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повернувся на засідання та надав слово для пояснення начальнику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фінуправління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начальник фінансового управління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Дрищ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В.О. з пропозицією затвердити профільній комісії «Розподіл коштів за видами робіт» для заповнення паспорту Програми 17.01.2019 року, а пізніше депутати після обстеження </w:t>
      </w:r>
      <w:proofErr w:type="spellStart"/>
      <w:r w:rsidRPr="00DF1CF1">
        <w:rPr>
          <w:rFonts w:ascii="Times New Roman" w:hAnsi="Times New Roman" w:cs="Times New Roman"/>
          <w:sz w:val="24"/>
          <w:szCs w:val="24"/>
          <w:lang w:val="uk-UA"/>
        </w:rPr>
        <w:t>вирішать</w:t>
      </w:r>
      <w:proofErr w:type="spellEnd"/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 який тротуар робити.</w:t>
      </w:r>
    </w:p>
    <w:p w:rsidR="00DF1CF1" w:rsidRPr="00DF1CF1" w:rsidRDefault="00DF1CF1" w:rsidP="00DF1C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: депутат міської ради Веселкова Г.П. з зауваженнями до Кошторисів складеними ШКАП. </w:t>
      </w:r>
    </w:p>
    <w:p w:rsidR="00DF1CF1" w:rsidRPr="00DF1CF1" w:rsidRDefault="00DF1CF1" w:rsidP="00DF1CF1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перший заступник міського голови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Вихівський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В.Б. </w:t>
      </w:r>
      <w:proofErr w:type="spellStart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>вніс</w:t>
      </w:r>
      <w:proofErr w:type="spellEnd"/>
      <w:r w:rsidRPr="00DF1C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роз’яснення щодо перерахунку коштів по кошторисах.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  <w:r w:rsidRPr="00DF1CF1">
        <w:rPr>
          <w:b/>
          <w:sz w:val="24"/>
        </w:rPr>
        <w:t>ВИСТУПИЛИ</w:t>
      </w:r>
      <w:r w:rsidRPr="00DF1CF1">
        <w:rPr>
          <w:sz w:val="24"/>
        </w:rPr>
        <w:t xml:space="preserve">: депутат міської ради </w:t>
      </w:r>
      <w:proofErr w:type="spellStart"/>
      <w:r w:rsidRPr="00DF1CF1">
        <w:rPr>
          <w:sz w:val="24"/>
        </w:rPr>
        <w:t>Примак</w:t>
      </w:r>
      <w:proofErr w:type="spellEnd"/>
      <w:r w:rsidRPr="00DF1CF1">
        <w:rPr>
          <w:sz w:val="24"/>
        </w:rPr>
        <w:t xml:space="preserve"> В.О. з зауваженням до працівників управління ЖКГ щодо підготовки інформації для депутатів міської ради. 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  <w:r w:rsidRPr="00DF1CF1">
        <w:rPr>
          <w:b/>
          <w:sz w:val="24"/>
        </w:rPr>
        <w:t xml:space="preserve">Після обговорення, питань та відповідей </w:t>
      </w:r>
      <w:r w:rsidRPr="00DF1CF1">
        <w:rPr>
          <w:sz w:val="24"/>
        </w:rPr>
        <w:t xml:space="preserve">депутат міської ради Спеціальний П.А. </w:t>
      </w:r>
      <w:proofErr w:type="spellStart"/>
      <w:r w:rsidRPr="00DF1CF1">
        <w:rPr>
          <w:sz w:val="24"/>
        </w:rPr>
        <w:t>вніс</w:t>
      </w:r>
      <w:proofErr w:type="spellEnd"/>
      <w:r w:rsidRPr="00DF1CF1">
        <w:rPr>
          <w:sz w:val="24"/>
        </w:rPr>
        <w:t xml:space="preserve"> пропозицію: в рішенні комісії суму на ремонт тротуарів залишити (700 </w:t>
      </w:r>
      <w:proofErr w:type="spellStart"/>
      <w:r w:rsidRPr="00DF1CF1">
        <w:rPr>
          <w:sz w:val="24"/>
        </w:rPr>
        <w:t>тис.грн</w:t>
      </w:r>
      <w:proofErr w:type="spellEnd"/>
      <w:r w:rsidRPr="00DF1CF1">
        <w:rPr>
          <w:sz w:val="24"/>
        </w:rPr>
        <w:t xml:space="preserve">.), а решту 1 млн. 500 </w:t>
      </w:r>
      <w:proofErr w:type="spellStart"/>
      <w:r w:rsidRPr="00DF1CF1">
        <w:rPr>
          <w:sz w:val="24"/>
        </w:rPr>
        <w:t>тис.грн</w:t>
      </w:r>
      <w:proofErr w:type="spellEnd"/>
      <w:r w:rsidRPr="00DF1CF1">
        <w:rPr>
          <w:sz w:val="24"/>
        </w:rPr>
        <w:t xml:space="preserve">. перекинути на ямковий ремонт доріг.  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</w:p>
    <w:p w:rsidR="00DF1CF1" w:rsidRPr="00DF1CF1" w:rsidRDefault="00DF1CF1" w:rsidP="00DF1CF1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Cs w:val="24"/>
          <w:lang w:val="uk-UA"/>
        </w:rPr>
      </w:pPr>
      <w:hyperlink r:id="rId8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Голова комісії Верхогляд М.І. поставив на голосування пропозицію депутата Спеціального П.А. </w:t>
        </w:r>
      </w:hyperlink>
    </w:p>
    <w:p w:rsidR="00DF1CF1" w:rsidRPr="00DF1CF1" w:rsidRDefault="00DF1CF1" w:rsidP="00DF1CF1">
      <w:pPr>
        <w:spacing w:after="0" w:line="240" w:lineRule="auto"/>
        <w:ind w:right="-284"/>
        <w:rPr>
          <w:b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Пропозиція не приймається : 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"за" - 2, "проти" - 2, "утримались" - 4.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</w:p>
    <w:p w:rsidR="00DF1CF1" w:rsidRPr="00DF1CF1" w:rsidRDefault="00DF1CF1" w:rsidP="00DF1CF1">
      <w:pPr>
        <w:pStyle w:val="a3"/>
        <w:jc w:val="both"/>
        <w:rPr>
          <w:sz w:val="24"/>
        </w:rPr>
      </w:pPr>
      <w:r w:rsidRPr="00DF1CF1">
        <w:rPr>
          <w:b/>
          <w:sz w:val="24"/>
        </w:rPr>
        <w:t>ВИСТУПИЛИ</w:t>
      </w:r>
      <w:r w:rsidRPr="00DF1CF1">
        <w:rPr>
          <w:sz w:val="24"/>
        </w:rPr>
        <w:t>: депутат міської ради Веселкова Г.П. внесла пропозицію доповнити подане рішення пунктом 3. «Комісії затвердити перелік об’єктів по виконанню робіт»</w:t>
      </w:r>
    </w:p>
    <w:p w:rsidR="00DF1CF1" w:rsidRPr="00DF1CF1" w:rsidRDefault="00DF1CF1" w:rsidP="00DF1CF1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Cs w:val="24"/>
          <w:lang w:val="uk-UA"/>
        </w:rPr>
      </w:pPr>
      <w:hyperlink r:id="rId9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Голова комісії Верхогляд М.І. запропонував вказати дату «23.01.2019 на 10.00 год. виїзне засідання комісії для обстеження та затвердження переліку об’єктів по виконанню робіт».</w:t>
        </w:r>
      </w:hyperlink>
    </w:p>
    <w:p w:rsidR="00DF1CF1" w:rsidRPr="00DF1CF1" w:rsidRDefault="00DF1CF1" w:rsidP="00DF1CF1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10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Після обговорення пропозиції поставив на голосування пропозицію підтримати рішення:</w:t>
        </w:r>
      </w:hyperlink>
    </w:p>
    <w:p w:rsidR="00DF1CF1" w:rsidRPr="00DF1CF1" w:rsidRDefault="00DF1CF1" w:rsidP="00DF1CF1">
      <w:pPr>
        <w:numPr>
          <w:ilvl w:val="0"/>
          <w:numId w:val="5"/>
        </w:numPr>
        <w:spacing w:after="0" w:line="240" w:lineRule="auto"/>
        <w:jc w:val="both"/>
      </w:pPr>
      <w:r w:rsidRPr="00DF1CF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F1" w:rsidRPr="00DF1CF1" w:rsidRDefault="00DF1CF1" w:rsidP="00DF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проектом бюджету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2019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1CF1" w:rsidRPr="00DF1CF1" w:rsidRDefault="00DF1CF1" w:rsidP="00DF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2601394 грн.</w:t>
      </w:r>
    </w:p>
    <w:p w:rsidR="00DF1CF1" w:rsidRPr="00DF1CF1" w:rsidRDefault="00DF1CF1" w:rsidP="00DF1C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розбивки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видам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поточного ремонту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.</w:t>
      </w:r>
    </w:p>
    <w:p w:rsidR="00DF1CF1" w:rsidRPr="00DF1CF1" w:rsidRDefault="00DF1CF1" w:rsidP="00DF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наступна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розбивка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по видах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>:</w:t>
      </w:r>
    </w:p>
    <w:p w:rsidR="00DF1CF1" w:rsidRPr="00DF1CF1" w:rsidRDefault="00DF1CF1" w:rsidP="00DF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        а)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ямковий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1396000 грн.;</w:t>
      </w:r>
    </w:p>
    <w:p w:rsidR="00DF1CF1" w:rsidRPr="00DF1CF1" w:rsidRDefault="00DF1CF1" w:rsidP="00DF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CF1">
        <w:rPr>
          <w:rFonts w:ascii="Times New Roman" w:hAnsi="Times New Roman" w:cs="Times New Roman"/>
          <w:sz w:val="24"/>
          <w:szCs w:val="24"/>
        </w:rPr>
        <w:t xml:space="preserve">                           б)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грейдерування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додаванням</w:t>
      </w:r>
      <w:proofErr w:type="spellEnd"/>
      <w:r w:rsidRPr="00DF1CF1">
        <w:rPr>
          <w:rFonts w:ascii="Times New Roman" w:hAnsi="Times New Roman" w:cs="Times New Roman"/>
          <w:sz w:val="24"/>
          <w:szCs w:val="24"/>
        </w:rPr>
        <w:t xml:space="preserve"> щебеню 400000 грн.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1CF1">
        <w:rPr>
          <w:rStyle w:val="ab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3. До 01 лютого 2019 року комісії  </w:t>
      </w:r>
      <w:r w:rsidRPr="00DF1CF1">
        <w:rPr>
          <w:rFonts w:ascii="Times New Roman" w:hAnsi="Times New Roman" w:cs="Times New Roman"/>
          <w:bCs/>
          <w:sz w:val="24"/>
          <w:szCs w:val="24"/>
        </w:rPr>
        <w:t xml:space="preserve">з </w:t>
      </w:r>
      <w:proofErr w:type="spellStart"/>
      <w:r w:rsidRPr="00DF1CF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промисловості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підприємницької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діяльності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, транспорту,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енергетики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F1CF1">
        <w:rPr>
          <w:rFonts w:ascii="Times New Roman" w:hAnsi="Times New Roman" w:cs="Times New Roman"/>
          <w:bCs/>
          <w:sz w:val="24"/>
          <w:szCs w:val="24"/>
        </w:rPr>
        <w:t>зв’язку</w:t>
      </w:r>
      <w:proofErr w:type="spellEnd"/>
      <w:r w:rsidRPr="00DF1C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затвердити перелік об’єктів по виконанню робіт.</w:t>
      </w:r>
    </w:p>
    <w:p w:rsidR="00DF1CF1" w:rsidRPr="00DF1CF1" w:rsidRDefault="00DF1CF1" w:rsidP="00DF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CF1" w:rsidRPr="00DF1CF1" w:rsidRDefault="00DF1CF1" w:rsidP="00DF1CF1">
      <w:pPr>
        <w:spacing w:after="0" w:line="240" w:lineRule="auto"/>
        <w:jc w:val="both"/>
        <w:rPr>
          <w:rStyle w:val="ab"/>
          <w:color w:val="auto"/>
        </w:rPr>
      </w:pPr>
      <w:hyperlink r:id="rId11" w:tgtFrame="_top" w:history="1">
        <w:r w:rsidRPr="00DF1CF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Голова комісії Верхогляд М.І. поставив на голосування пропозицію підтримати рішення з додатками. </w:t>
        </w:r>
      </w:hyperlink>
    </w:p>
    <w:p w:rsidR="00DF1CF1" w:rsidRPr="00DF1CF1" w:rsidRDefault="00DF1CF1" w:rsidP="00DF1CF1">
      <w:pPr>
        <w:spacing w:after="0" w:line="240" w:lineRule="auto"/>
        <w:ind w:right="-284"/>
        <w:rPr>
          <w:b/>
        </w:rPr>
      </w:pPr>
      <w:r w:rsidRPr="00DF1CF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Пропозиція приймається : </w:t>
      </w:r>
      <w:r w:rsidRPr="00DF1CF1">
        <w:rPr>
          <w:rFonts w:ascii="Times New Roman" w:hAnsi="Times New Roman" w:cs="Times New Roman"/>
          <w:b/>
          <w:sz w:val="24"/>
          <w:szCs w:val="24"/>
          <w:lang w:val="uk-UA"/>
        </w:rPr>
        <w:t>"за" - 7, "проти" - нема, "утримались" - 1.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</w:p>
    <w:p w:rsidR="00DF1CF1" w:rsidRPr="00DF1CF1" w:rsidRDefault="00DF1CF1" w:rsidP="00DF1CF1">
      <w:pPr>
        <w:pStyle w:val="a3"/>
        <w:jc w:val="both"/>
        <w:rPr>
          <w:sz w:val="24"/>
        </w:rPr>
      </w:pPr>
      <w:r w:rsidRPr="00DF1CF1">
        <w:rPr>
          <w:b/>
          <w:sz w:val="24"/>
        </w:rPr>
        <w:t>Виступили</w:t>
      </w:r>
      <w:r w:rsidRPr="00DF1CF1">
        <w:rPr>
          <w:sz w:val="24"/>
        </w:rPr>
        <w:t xml:space="preserve">: секретар міської ради, депутати міської ради щодо прибирання та очищення приватними підприємцями території біля магазинів, Веселкова Г.П. висловила думку щодо підготовки матеріалів до комісії. </w:t>
      </w:r>
    </w:p>
    <w:p w:rsidR="00DF1CF1" w:rsidRPr="00DF1CF1" w:rsidRDefault="00DF1CF1" w:rsidP="00DF1CF1">
      <w:pPr>
        <w:pStyle w:val="a3"/>
        <w:jc w:val="both"/>
        <w:rPr>
          <w:sz w:val="24"/>
        </w:rPr>
      </w:pPr>
    </w:p>
    <w:p w:rsidR="00DF1CF1" w:rsidRPr="00DF1CF1" w:rsidRDefault="00DF1CF1" w:rsidP="00DF1CF1">
      <w:pPr>
        <w:pStyle w:val="a3"/>
        <w:jc w:val="both"/>
        <w:rPr>
          <w:sz w:val="24"/>
        </w:rPr>
      </w:pPr>
    </w:p>
    <w:p w:rsidR="00DF1CF1" w:rsidRPr="00DF1CF1" w:rsidRDefault="00DF1CF1" w:rsidP="00DF1CF1">
      <w:pPr>
        <w:pStyle w:val="a3"/>
        <w:jc w:val="both"/>
        <w:rPr>
          <w:b/>
          <w:sz w:val="24"/>
        </w:rPr>
      </w:pPr>
      <w:r w:rsidRPr="00DF1CF1">
        <w:rPr>
          <w:sz w:val="24"/>
        </w:rPr>
        <w:t xml:space="preserve">Голова комісії Верхогляд М.І. повторив про наступне виїзне засідання комісії – </w:t>
      </w:r>
      <w:r w:rsidRPr="00DF1CF1">
        <w:rPr>
          <w:b/>
          <w:sz w:val="24"/>
        </w:rPr>
        <w:t>23.01.2019</w:t>
      </w:r>
      <w:r>
        <w:rPr>
          <w:sz w:val="24"/>
        </w:rPr>
        <w:t xml:space="preserve"> р. о </w:t>
      </w:r>
      <w:r w:rsidRPr="00DF1CF1">
        <w:rPr>
          <w:sz w:val="24"/>
        </w:rPr>
        <w:t>10:00 год.</w:t>
      </w:r>
      <w:r w:rsidRPr="00DF1CF1">
        <w:rPr>
          <w:b/>
          <w:bCs/>
          <w:sz w:val="24"/>
        </w:rPr>
        <w:t xml:space="preserve"> </w:t>
      </w:r>
      <w:r w:rsidRPr="00DF1CF1">
        <w:rPr>
          <w:bCs/>
          <w:sz w:val="24"/>
        </w:rPr>
        <w:t>та оголосив засідання комісії закритим.</w:t>
      </w:r>
    </w:p>
    <w:p w:rsidR="00DF1CF1" w:rsidRPr="00DF1CF1" w:rsidRDefault="00DF1CF1" w:rsidP="00DF1CF1">
      <w:pPr>
        <w:pStyle w:val="a3"/>
        <w:jc w:val="left"/>
        <w:rPr>
          <w:sz w:val="24"/>
        </w:rPr>
      </w:pPr>
    </w:p>
    <w:p w:rsidR="00DF1CF1" w:rsidRDefault="00DF1CF1" w:rsidP="00DF1CF1">
      <w:pPr>
        <w:pStyle w:val="a3"/>
        <w:jc w:val="left"/>
        <w:rPr>
          <w:color w:val="0070C0"/>
          <w:sz w:val="24"/>
        </w:rPr>
      </w:pPr>
    </w:p>
    <w:p w:rsidR="00DF1CF1" w:rsidRDefault="00DF1CF1" w:rsidP="00DF1CF1">
      <w:pPr>
        <w:pStyle w:val="a3"/>
        <w:jc w:val="left"/>
        <w:rPr>
          <w:bCs/>
          <w:color w:val="0070C0"/>
          <w:sz w:val="24"/>
        </w:rPr>
      </w:pPr>
    </w:p>
    <w:p w:rsidR="00DF1CF1" w:rsidRDefault="00DF1CF1" w:rsidP="00DF1CF1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Голова комісії з питань розвитку промисловості, </w:t>
      </w:r>
    </w:p>
    <w:p w:rsidR="00DF1CF1" w:rsidRDefault="00DF1CF1" w:rsidP="00DF1CF1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житлово-комунального господарства, підприємницької </w:t>
      </w:r>
    </w:p>
    <w:p w:rsidR="00DF1CF1" w:rsidRDefault="00DF1CF1" w:rsidP="00DF1CF1">
      <w:pPr>
        <w:pStyle w:val="a3"/>
        <w:jc w:val="left"/>
        <w:rPr>
          <w:sz w:val="24"/>
        </w:rPr>
      </w:pPr>
      <w:r>
        <w:rPr>
          <w:bCs/>
          <w:sz w:val="24"/>
        </w:rPr>
        <w:t>діяльності, транспорту, енергетики та зв’язку                     __________________  М. Верхогляд</w:t>
      </w:r>
    </w:p>
    <w:p w:rsidR="00DF1CF1" w:rsidRDefault="00DF1CF1" w:rsidP="00DF1CF1">
      <w:pPr>
        <w:pStyle w:val="a3"/>
        <w:jc w:val="left"/>
      </w:pPr>
    </w:p>
    <w:p w:rsidR="00DF1CF1" w:rsidRDefault="00DF1CF1" w:rsidP="00DF1CF1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Заступник голови комісії з питань розвитку промисловості, </w:t>
      </w:r>
    </w:p>
    <w:p w:rsidR="00DF1CF1" w:rsidRDefault="00DF1CF1" w:rsidP="00DF1CF1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житлово-комунального господарства, підприємницької </w:t>
      </w:r>
    </w:p>
    <w:p w:rsidR="00DF1CF1" w:rsidRDefault="00DF1CF1" w:rsidP="00DF1CF1">
      <w:pPr>
        <w:pStyle w:val="a3"/>
        <w:jc w:val="left"/>
        <w:rPr>
          <w:sz w:val="24"/>
        </w:rPr>
      </w:pPr>
      <w:r>
        <w:rPr>
          <w:bCs/>
          <w:sz w:val="24"/>
        </w:rPr>
        <w:t>діяльності, транспорту, енергетики та зв’язку                     __________________  Н. Яковлева</w:t>
      </w:r>
    </w:p>
    <w:p w:rsidR="000E1CA7" w:rsidRDefault="007D2E26" w:rsidP="00DF1CF1">
      <w:pPr>
        <w:rPr>
          <w:lang w:val="uk-UA"/>
        </w:rPr>
      </w:pPr>
    </w:p>
    <w:p w:rsidR="007D2E26" w:rsidRPr="007517FD" w:rsidRDefault="007D2E26" w:rsidP="007D2E26">
      <w:pPr>
        <w:pStyle w:val="a3"/>
        <w:jc w:val="left"/>
        <w:rPr>
          <w:bCs/>
          <w:color w:val="0070C0"/>
          <w:sz w:val="24"/>
        </w:rPr>
      </w:pPr>
    </w:p>
    <w:p w:rsidR="007D2E26" w:rsidRPr="007517FD" w:rsidRDefault="007D2E26" w:rsidP="007D2E26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7D2E26" w:rsidRPr="007517FD" w:rsidRDefault="007D2E26" w:rsidP="007D2E26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4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Присутні на засіданні комісії </w:t>
      </w:r>
      <w:r w:rsidRPr="00EB2544">
        <w:rPr>
          <w:rFonts w:ascii="Times New Roman" w:hAnsi="Times New Roman" w:cs="Times New Roman"/>
          <w:b/>
          <w:sz w:val="24"/>
          <w:szCs w:val="24"/>
        </w:rPr>
        <w:t xml:space="preserve">з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промисловості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підприємницької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, транспорту, 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енергетики</w:t>
      </w:r>
      <w:proofErr w:type="spellEnd"/>
      <w:r w:rsidRPr="00EB254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B2544">
        <w:rPr>
          <w:rFonts w:ascii="Times New Roman" w:hAnsi="Times New Roman" w:cs="Times New Roman"/>
          <w:b/>
          <w:sz w:val="24"/>
          <w:szCs w:val="24"/>
        </w:rPr>
        <w:t>зв’язку</w:t>
      </w:r>
      <w:proofErr w:type="spellEnd"/>
    </w:p>
    <w:tbl>
      <w:tblPr>
        <w:tblW w:w="9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02"/>
        <w:gridCol w:w="2551"/>
        <w:gridCol w:w="2835"/>
      </w:tblGrid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якої партії (блоку)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Верхогляд Михайло Іванович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 «Свобода»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Яковлева Наталія Василівна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Аграрна політична партія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Веселкова Галина Петрівна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Радикальна партія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Павло Андрійович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Радикальна партія 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Потапова Галина Лук’янівна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Аграрна політична партія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Волоткевич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Васильович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 «Свобода»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Биков Віталій Петрович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БПП «Солідарність»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0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Олександрович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Самопоміч</w:t>
            </w:r>
          </w:p>
        </w:tc>
      </w:tr>
    </w:tbl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E26" w:rsidRPr="00EB2544" w:rsidRDefault="007D2E26" w:rsidP="007D2E26">
      <w:pPr>
        <w:spacing w:after="0" w:line="240" w:lineRule="auto"/>
        <w:ind w:hanging="42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B2544">
        <w:rPr>
          <w:rFonts w:ascii="Times New Roman" w:hAnsi="Times New Roman" w:cs="Times New Roman"/>
          <w:bCs/>
          <w:i/>
          <w:sz w:val="24"/>
          <w:szCs w:val="24"/>
          <w:lang w:val="uk-UA"/>
        </w:rPr>
        <w:t>Комісія з питань соціально-економічного розвитку міста, планування, бюджету, фінансів</w:t>
      </w: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29"/>
        <w:gridCol w:w="2551"/>
        <w:gridCol w:w="2858"/>
      </w:tblGrid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729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комісії</w:t>
            </w:r>
          </w:p>
        </w:tc>
        <w:tc>
          <w:tcPr>
            <w:tcW w:w="2858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якої партії (блоку)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Шайнога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2858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Аграрна партія України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9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Бунечко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Вікторівна</w:t>
            </w:r>
          </w:p>
        </w:tc>
        <w:tc>
          <w:tcPr>
            <w:tcW w:w="2551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2858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БПП «Солідарність»</w:t>
            </w:r>
          </w:p>
        </w:tc>
      </w:tr>
    </w:tbl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B254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Комісія з питань земельних відносин, архітектури та будівництва, охорони </w:t>
      </w:r>
    </w:p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B2544">
        <w:rPr>
          <w:rFonts w:ascii="Times New Roman" w:hAnsi="Times New Roman" w:cs="Times New Roman"/>
          <w:bCs/>
          <w:i/>
          <w:sz w:val="24"/>
          <w:szCs w:val="24"/>
          <w:lang w:val="uk-UA"/>
        </w:rPr>
        <w:t>навколишнього середовища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13"/>
        <w:gridCol w:w="2552"/>
        <w:gridCol w:w="2835"/>
      </w:tblGrid>
      <w:tr w:rsidR="007D2E26" w:rsidRPr="00EB2544" w:rsidTr="00842D7E">
        <w:tc>
          <w:tcPr>
            <w:tcW w:w="540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713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якої партії (блоку)</w:t>
            </w:r>
          </w:p>
        </w:tc>
      </w:tr>
      <w:tr w:rsidR="007D2E26" w:rsidRPr="00EB2544" w:rsidTr="00842D7E">
        <w:tc>
          <w:tcPr>
            <w:tcW w:w="540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Синюта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255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2835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БПП «Солідарність»</w:t>
            </w:r>
          </w:p>
        </w:tc>
      </w:tr>
    </w:tbl>
    <w:p w:rsidR="007D2E26" w:rsidRPr="00EB2544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E26" w:rsidRPr="00EB2544" w:rsidRDefault="007D2E26" w:rsidP="007D2E26">
      <w:pPr>
        <w:pStyle w:val="a3"/>
        <w:rPr>
          <w:bCs/>
          <w:i/>
          <w:sz w:val="24"/>
        </w:rPr>
      </w:pPr>
      <w:r w:rsidRPr="00EB2544">
        <w:rPr>
          <w:bCs/>
          <w:i/>
          <w:sz w:val="24"/>
        </w:rPr>
        <w:t>Комісія з питань регламенту, депутатської діяльності та етики,</w:t>
      </w:r>
    </w:p>
    <w:p w:rsidR="007D2E26" w:rsidRPr="00EB2544" w:rsidRDefault="007D2E26" w:rsidP="007D2E26">
      <w:pPr>
        <w:pStyle w:val="a3"/>
        <w:rPr>
          <w:b/>
          <w:bCs/>
          <w:sz w:val="24"/>
        </w:rPr>
      </w:pPr>
      <w:r w:rsidRPr="00EB2544">
        <w:rPr>
          <w:bCs/>
          <w:i/>
          <w:sz w:val="24"/>
        </w:rPr>
        <w:t>законності та правопорядку</w:t>
      </w: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29"/>
        <w:gridCol w:w="2552"/>
        <w:gridCol w:w="2858"/>
      </w:tblGrid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729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комісії</w:t>
            </w:r>
          </w:p>
        </w:tc>
        <w:tc>
          <w:tcPr>
            <w:tcW w:w="2858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якої партії (блоку)</w:t>
            </w:r>
          </w:p>
        </w:tc>
      </w:tr>
      <w:tr w:rsidR="007D2E26" w:rsidRPr="00EB2544" w:rsidTr="00842D7E">
        <w:tc>
          <w:tcPr>
            <w:tcW w:w="524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Собчук</w:t>
            </w:r>
            <w:proofErr w:type="spellEnd"/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2552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58" w:type="dxa"/>
            <w:shd w:val="clear" w:color="auto" w:fill="auto"/>
          </w:tcPr>
          <w:p w:rsidR="007D2E26" w:rsidRPr="00EB2544" w:rsidRDefault="007D2E26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БПП «Солідарність»</w:t>
            </w:r>
          </w:p>
        </w:tc>
      </w:tr>
    </w:tbl>
    <w:p w:rsidR="007D2E26" w:rsidRPr="007517FD" w:rsidRDefault="007D2E26" w:rsidP="007D2E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uk-UA"/>
        </w:rPr>
      </w:pPr>
    </w:p>
    <w:p w:rsidR="007D2E26" w:rsidRPr="00DF1CF1" w:rsidRDefault="007D2E26" w:rsidP="00DF1CF1">
      <w:pPr>
        <w:rPr>
          <w:lang w:val="uk-UA"/>
        </w:rPr>
      </w:pPr>
      <w:bookmarkStart w:id="0" w:name="_GoBack"/>
      <w:bookmarkEnd w:id="0"/>
    </w:p>
    <w:sectPr w:rsidR="007D2E26" w:rsidRPr="00DF1CF1" w:rsidSect="005314C5">
      <w:pgSz w:w="11906" w:h="16838"/>
      <w:pgMar w:top="426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35699"/>
    <w:multiLevelType w:val="hybridMultilevel"/>
    <w:tmpl w:val="31504AE2"/>
    <w:lvl w:ilvl="0" w:tplc="B77822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6E7B"/>
    <w:multiLevelType w:val="hybridMultilevel"/>
    <w:tmpl w:val="F1AAAD5A"/>
    <w:lvl w:ilvl="0" w:tplc="80FA5C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D95C28"/>
    <w:multiLevelType w:val="hybridMultilevel"/>
    <w:tmpl w:val="0C28C2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D04A7"/>
    <w:multiLevelType w:val="hybridMultilevel"/>
    <w:tmpl w:val="D842008E"/>
    <w:lvl w:ilvl="0" w:tplc="BCCC53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0A4C"/>
    <w:multiLevelType w:val="hybridMultilevel"/>
    <w:tmpl w:val="0C28C2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8"/>
    <w:rsid w:val="002252B7"/>
    <w:rsid w:val="00352BD8"/>
    <w:rsid w:val="005314C5"/>
    <w:rsid w:val="006B0078"/>
    <w:rsid w:val="007D2E26"/>
    <w:rsid w:val="00B971F8"/>
    <w:rsid w:val="00CC0D20"/>
    <w:rsid w:val="00DF1CF1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FE27-567C-4F93-AC7A-2C2DD7E7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4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314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314C5"/>
    <w:pPr>
      <w:ind w:left="720"/>
      <w:contextualSpacing/>
    </w:pPr>
  </w:style>
  <w:style w:type="paragraph" w:styleId="a6">
    <w:name w:val="No Spacing"/>
    <w:uiPriority w:val="1"/>
    <w:qFormat/>
    <w:rsid w:val="005314C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5314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5314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C5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DF1CF1"/>
    <w:rPr>
      <w:color w:val="0000FF"/>
      <w:u w:val="single"/>
    </w:rPr>
  </w:style>
  <w:style w:type="table" w:styleId="ac">
    <w:name w:val="Table Grid"/>
    <w:basedOn w:val="a1"/>
    <w:uiPriority w:val="59"/>
    <w:rsid w:val="00DF1CF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F1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6173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6173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61730.html" TargetMode="External"/><Relationship Id="rId11" Type="http://schemas.openxmlformats.org/officeDocument/2006/relationships/hyperlink" Target="http://search.ligazakon.ua/l_doc2.nsf/link1/T16173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earch.ligazakon.ua/l_doc2.nsf/link1/T1617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61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2019-01-16T14:41:00Z</cp:lastPrinted>
  <dcterms:created xsi:type="dcterms:W3CDTF">2019-01-16T14:31:00Z</dcterms:created>
  <dcterms:modified xsi:type="dcterms:W3CDTF">2019-01-23T12:45:00Z</dcterms:modified>
</cp:coreProperties>
</file>