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B67" w:rsidRDefault="003E4B67" w:rsidP="003E4B67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1910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B67" w:rsidRDefault="003E4B67" w:rsidP="003E4B67">
      <w:pPr>
        <w:pStyle w:val="Iauiue"/>
        <w:jc w:val="center"/>
        <w:rPr>
          <w:rFonts w:ascii="Times New Roman CYR" w:hAnsi="Times New Roman CYR"/>
          <w:b/>
          <w:bCs/>
          <w:sz w:val="28"/>
          <w:lang w:val="uk-UA"/>
        </w:rPr>
      </w:pPr>
      <w:r w:rsidRPr="00E17E25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E17E25" w:rsidRPr="00E17E25" w:rsidRDefault="00E17E25" w:rsidP="003E4B67">
      <w:pPr>
        <w:pStyle w:val="Iauiue"/>
        <w:jc w:val="center"/>
        <w:rPr>
          <w:rFonts w:ascii="Times New Roman CYR" w:hAnsi="Times New Roman CYR"/>
          <w:b/>
          <w:bCs/>
          <w:sz w:val="28"/>
          <w:lang w:val="uk-UA"/>
        </w:rPr>
      </w:pPr>
    </w:p>
    <w:p w:rsidR="003E4B67" w:rsidRDefault="003E4B67" w:rsidP="003E4B67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577DAC">
        <w:rPr>
          <w:b/>
          <w:caps/>
          <w:sz w:val="28"/>
          <w:szCs w:val="28"/>
          <w:lang w:val="uk-UA"/>
        </w:rPr>
        <w:t>РІШЕННЯ</w:t>
      </w:r>
    </w:p>
    <w:p w:rsidR="0029624D" w:rsidRDefault="0029624D" w:rsidP="003E4B67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</w:p>
    <w:p w:rsidR="003E4B67" w:rsidRPr="00F71AF1" w:rsidRDefault="0029624D" w:rsidP="003E4B67">
      <w:pPr>
        <w:rPr>
          <w:szCs w:val="24"/>
          <w:lang w:val="uk-UA"/>
        </w:rPr>
      </w:pPr>
      <w:r>
        <w:rPr>
          <w:szCs w:val="24"/>
          <w:lang w:val="uk-UA"/>
        </w:rPr>
        <w:t>21 січня</w:t>
      </w:r>
      <w:r w:rsidR="003E4B67" w:rsidRPr="00AD3CAB">
        <w:rPr>
          <w:szCs w:val="24"/>
          <w:lang w:val="uk-UA"/>
        </w:rPr>
        <w:t xml:space="preserve"> </w:t>
      </w:r>
      <w:r w:rsidR="003E4B67" w:rsidRPr="00E17E25">
        <w:rPr>
          <w:szCs w:val="24"/>
          <w:lang w:val="uk-UA"/>
        </w:rPr>
        <w:t xml:space="preserve"> 20</w:t>
      </w:r>
      <w:r w:rsidR="000720C9">
        <w:rPr>
          <w:szCs w:val="24"/>
          <w:lang w:val="uk-UA"/>
        </w:rPr>
        <w:t>21</w:t>
      </w:r>
      <w:r w:rsidR="003E4B67" w:rsidRPr="00E17E25">
        <w:rPr>
          <w:szCs w:val="24"/>
          <w:lang w:val="uk-UA"/>
        </w:rPr>
        <w:t xml:space="preserve"> року                </w:t>
      </w:r>
      <w:r w:rsidR="00E17E25">
        <w:rPr>
          <w:szCs w:val="24"/>
          <w:lang w:val="uk-UA"/>
        </w:rPr>
        <w:t xml:space="preserve"> </w:t>
      </w:r>
      <w:r w:rsidR="003E4B67" w:rsidRPr="00E17E25">
        <w:rPr>
          <w:szCs w:val="24"/>
          <w:lang w:val="uk-UA"/>
        </w:rPr>
        <w:t xml:space="preserve"> </w:t>
      </w:r>
      <w:r w:rsidR="003E4B67" w:rsidRPr="00AD3CAB">
        <w:rPr>
          <w:szCs w:val="24"/>
          <w:lang w:val="uk-UA"/>
        </w:rPr>
        <w:t xml:space="preserve"> </w:t>
      </w:r>
      <w:r w:rsidR="00FC790C">
        <w:rPr>
          <w:szCs w:val="24"/>
          <w:lang w:val="uk-UA"/>
        </w:rPr>
        <w:t xml:space="preserve">  </w:t>
      </w:r>
      <w:r w:rsidR="003E4B67" w:rsidRPr="00AD3CAB">
        <w:rPr>
          <w:szCs w:val="24"/>
          <w:lang w:val="uk-UA"/>
        </w:rPr>
        <w:t xml:space="preserve">  </w:t>
      </w:r>
      <w:r w:rsidR="003E4B67" w:rsidRPr="00E17E25">
        <w:rPr>
          <w:szCs w:val="24"/>
          <w:lang w:val="uk-UA"/>
        </w:rPr>
        <w:t xml:space="preserve"> </w:t>
      </w:r>
      <w:r>
        <w:rPr>
          <w:szCs w:val="24"/>
          <w:lang w:val="uk-UA"/>
        </w:rPr>
        <w:t xml:space="preserve">             </w:t>
      </w:r>
      <w:r w:rsidR="003E4B67" w:rsidRPr="00E17E25">
        <w:rPr>
          <w:szCs w:val="24"/>
          <w:lang w:val="uk-UA"/>
        </w:rPr>
        <w:t xml:space="preserve">м. Шепетівка                                        № </w:t>
      </w:r>
      <w:r>
        <w:rPr>
          <w:szCs w:val="24"/>
          <w:lang w:val="uk-UA"/>
        </w:rPr>
        <w:t>16</w:t>
      </w:r>
    </w:p>
    <w:p w:rsidR="003E4B67" w:rsidRPr="00DE1EB5" w:rsidRDefault="003E4B67" w:rsidP="003E4B67">
      <w:pPr>
        <w:widowControl w:val="0"/>
        <w:autoSpaceDE w:val="0"/>
        <w:autoSpaceDN w:val="0"/>
        <w:adjustRightInd w:val="0"/>
        <w:jc w:val="center"/>
        <w:rPr>
          <w:sz w:val="20"/>
          <w:lang w:val="uk-UA"/>
        </w:rPr>
      </w:pPr>
    </w:p>
    <w:p w:rsidR="003E4B67" w:rsidRPr="00062C09" w:rsidRDefault="003E4B67" w:rsidP="0029624D">
      <w:pPr>
        <w:pStyle w:val="5"/>
        <w:tabs>
          <w:tab w:val="left" w:pos="3686"/>
          <w:tab w:val="left" w:pos="4111"/>
          <w:tab w:val="left" w:pos="4536"/>
        </w:tabs>
        <w:ind w:right="5953"/>
        <w:jc w:val="both"/>
      </w:pPr>
      <w:r w:rsidRPr="001C2F2A">
        <w:rPr>
          <w:szCs w:val="24"/>
        </w:rPr>
        <w:t xml:space="preserve">Про </w:t>
      </w:r>
      <w:r w:rsidR="00C708E5">
        <w:rPr>
          <w:szCs w:val="24"/>
        </w:rPr>
        <w:t>внесе</w:t>
      </w:r>
      <w:r w:rsidR="000266C0">
        <w:rPr>
          <w:szCs w:val="24"/>
        </w:rPr>
        <w:t>ння</w:t>
      </w:r>
      <w:r w:rsidR="00C708E5">
        <w:rPr>
          <w:szCs w:val="24"/>
        </w:rPr>
        <w:t xml:space="preserve"> змін в склад</w:t>
      </w:r>
      <w:r>
        <w:rPr>
          <w:szCs w:val="24"/>
        </w:rPr>
        <w:t xml:space="preserve"> комісії з приймання-передачі </w:t>
      </w:r>
      <w:r>
        <w:t xml:space="preserve">об’єктів </w:t>
      </w:r>
      <w:r w:rsidR="007800FB">
        <w:t xml:space="preserve">благоустрою </w:t>
      </w:r>
      <w:proofErr w:type="spellStart"/>
      <w:r w:rsidR="007800FB">
        <w:t>м.</w:t>
      </w:r>
      <w:r>
        <w:t>Шепетівки</w:t>
      </w:r>
      <w:proofErr w:type="spellEnd"/>
    </w:p>
    <w:p w:rsidR="003E4B67" w:rsidRDefault="003E4B67" w:rsidP="003E4B67">
      <w:pPr>
        <w:rPr>
          <w:lang w:val="uk-UA"/>
        </w:rPr>
      </w:pPr>
      <w:r>
        <w:rPr>
          <w:lang w:val="uk-UA"/>
        </w:rPr>
        <w:t xml:space="preserve">       </w:t>
      </w:r>
    </w:p>
    <w:p w:rsidR="0029624D" w:rsidRDefault="00C63C2E" w:rsidP="007800FB">
      <w:pPr>
        <w:ind w:firstLine="708"/>
        <w:jc w:val="both"/>
        <w:rPr>
          <w:color w:val="000000"/>
          <w:szCs w:val="24"/>
          <w:lang w:val="uk-UA"/>
        </w:rPr>
      </w:pPr>
      <w:r w:rsidRPr="003D5FA1">
        <w:rPr>
          <w:lang w:val="uk-UA"/>
        </w:rPr>
        <w:t xml:space="preserve">З метою </w:t>
      </w:r>
      <w:r w:rsidRPr="003D5FA1">
        <w:rPr>
          <w:szCs w:val="24"/>
          <w:lang w:val="uk-UA"/>
        </w:rPr>
        <w:t xml:space="preserve"> передачі на баланс комунальному підприємству </w:t>
      </w:r>
      <w:r>
        <w:rPr>
          <w:szCs w:val="24"/>
          <w:lang w:val="uk-UA"/>
        </w:rPr>
        <w:t>«</w:t>
      </w:r>
      <w:proofErr w:type="spellStart"/>
      <w:r>
        <w:rPr>
          <w:szCs w:val="24"/>
          <w:lang w:val="uk-UA"/>
        </w:rPr>
        <w:t>Шепетівське</w:t>
      </w:r>
      <w:proofErr w:type="spellEnd"/>
      <w:r>
        <w:rPr>
          <w:szCs w:val="24"/>
          <w:lang w:val="uk-UA"/>
        </w:rPr>
        <w:t xml:space="preserve"> </w:t>
      </w:r>
      <w:proofErr w:type="spellStart"/>
      <w:r>
        <w:rPr>
          <w:szCs w:val="24"/>
          <w:lang w:val="uk-UA"/>
        </w:rPr>
        <w:t>ремонтно-</w:t>
      </w:r>
      <w:proofErr w:type="spellEnd"/>
      <w:r>
        <w:rPr>
          <w:szCs w:val="24"/>
          <w:lang w:val="uk-UA"/>
        </w:rPr>
        <w:t xml:space="preserve"> експлуатаційне підприємство»</w:t>
      </w:r>
      <w:r w:rsidRPr="003D5FA1">
        <w:rPr>
          <w:szCs w:val="24"/>
          <w:lang w:val="uk-UA"/>
        </w:rPr>
        <w:t xml:space="preserve"> </w:t>
      </w:r>
      <w:r>
        <w:rPr>
          <w:lang w:val="uk-UA"/>
        </w:rPr>
        <w:t>вулиць та доріг, провулків, проїздів, пішохідних та велосипедних доріжок, площ, скверів та майданчиків,</w:t>
      </w:r>
      <w:r w:rsidR="004E1272">
        <w:rPr>
          <w:lang w:val="uk-UA"/>
        </w:rPr>
        <w:t xml:space="preserve"> </w:t>
      </w:r>
      <w:r>
        <w:rPr>
          <w:lang w:val="uk-UA"/>
        </w:rPr>
        <w:t>малих архітектурних форм, мостів та шляхопроводів,</w:t>
      </w:r>
      <w:r w:rsidR="004E1272">
        <w:rPr>
          <w:lang w:val="uk-UA"/>
        </w:rPr>
        <w:t xml:space="preserve"> </w:t>
      </w:r>
      <w:r>
        <w:rPr>
          <w:lang w:val="uk-UA"/>
        </w:rPr>
        <w:t xml:space="preserve">кладовищ та місць захоронень, питних криниць, колодязів зливової каналізації, оглядових колодязів мереж водопостачання та водовідведення, територій будівель та споруд інженерного захисту територій, територій санітарно-захисних зон річок Гуска та </w:t>
      </w:r>
      <w:proofErr w:type="spellStart"/>
      <w:r>
        <w:rPr>
          <w:lang w:val="uk-UA"/>
        </w:rPr>
        <w:t>Косецька</w:t>
      </w:r>
      <w:proofErr w:type="spellEnd"/>
      <w:r>
        <w:rPr>
          <w:lang w:val="uk-UA"/>
        </w:rPr>
        <w:t>, пам’ятників та пам’ятних знаків , які відносяться до об</w:t>
      </w:r>
      <w:r w:rsidRPr="006A0BC0">
        <w:rPr>
          <w:lang w:val="uk-UA"/>
        </w:rPr>
        <w:t>`</w:t>
      </w:r>
      <w:r>
        <w:rPr>
          <w:lang w:val="uk-UA"/>
        </w:rPr>
        <w:t>єктів благоустрою та дорожньої системи, на виконання рішення XXХV  сесії міської ради VI</w:t>
      </w:r>
      <w:r>
        <w:rPr>
          <w:lang w:val="en-US"/>
        </w:rPr>
        <w:t>I</w:t>
      </w:r>
      <w:r>
        <w:rPr>
          <w:lang w:val="uk-UA"/>
        </w:rPr>
        <w:t xml:space="preserve"> скликання від 15 лютого 2018 р. №12 «Про передачу на баланс об’єктів благоустрою» керуючись ст.42 Закону України </w:t>
      </w:r>
      <w:proofErr w:type="spellStart"/>
      <w:r>
        <w:rPr>
          <w:lang w:val="uk-UA"/>
        </w:rPr>
        <w:t>“Про</w:t>
      </w:r>
      <w:proofErr w:type="spellEnd"/>
      <w:r>
        <w:rPr>
          <w:lang w:val="uk-UA"/>
        </w:rPr>
        <w:t xml:space="preserve"> місцеве самоврядування в </w:t>
      </w:r>
      <w:proofErr w:type="spellStart"/>
      <w:r>
        <w:rPr>
          <w:lang w:val="uk-UA"/>
        </w:rPr>
        <w:t>Україні”</w:t>
      </w:r>
      <w:proofErr w:type="spellEnd"/>
      <w:r>
        <w:rPr>
          <w:lang w:val="uk-UA"/>
        </w:rPr>
        <w:t xml:space="preserve">, </w:t>
      </w:r>
      <w:r>
        <w:rPr>
          <w:color w:val="000000"/>
          <w:szCs w:val="24"/>
          <w:lang w:val="uk-UA"/>
        </w:rPr>
        <w:t xml:space="preserve">виконавчий комітет міської ради </w:t>
      </w:r>
    </w:p>
    <w:p w:rsidR="00C63C2E" w:rsidRDefault="00C63C2E" w:rsidP="007800FB">
      <w:pPr>
        <w:ind w:firstLine="708"/>
        <w:jc w:val="both"/>
        <w:rPr>
          <w:color w:val="000000"/>
          <w:szCs w:val="24"/>
          <w:lang w:val="uk-UA"/>
        </w:rPr>
      </w:pPr>
      <w:r>
        <w:rPr>
          <w:color w:val="000000"/>
          <w:szCs w:val="24"/>
          <w:lang w:val="uk-UA"/>
        </w:rPr>
        <w:t xml:space="preserve"> </w:t>
      </w:r>
    </w:p>
    <w:p w:rsidR="00C63C2E" w:rsidRDefault="00C63C2E" w:rsidP="0029624D">
      <w:pPr>
        <w:ind w:firstLine="567"/>
        <w:jc w:val="both"/>
        <w:rPr>
          <w:color w:val="000000"/>
          <w:szCs w:val="24"/>
          <w:lang w:val="uk-UA"/>
        </w:rPr>
      </w:pPr>
      <w:r>
        <w:rPr>
          <w:color w:val="000000"/>
          <w:szCs w:val="24"/>
          <w:lang w:val="uk-UA"/>
        </w:rPr>
        <w:t>В</w:t>
      </w:r>
      <w:r w:rsidR="0029624D">
        <w:rPr>
          <w:color w:val="000000"/>
          <w:szCs w:val="24"/>
          <w:lang w:val="uk-UA"/>
        </w:rPr>
        <w:t xml:space="preserve"> </w:t>
      </w:r>
      <w:r>
        <w:rPr>
          <w:color w:val="000000"/>
          <w:szCs w:val="24"/>
          <w:lang w:val="uk-UA"/>
        </w:rPr>
        <w:t>И</w:t>
      </w:r>
      <w:r w:rsidR="0029624D">
        <w:rPr>
          <w:color w:val="000000"/>
          <w:szCs w:val="24"/>
          <w:lang w:val="uk-UA"/>
        </w:rPr>
        <w:t xml:space="preserve"> </w:t>
      </w:r>
      <w:r>
        <w:rPr>
          <w:color w:val="000000"/>
          <w:szCs w:val="24"/>
          <w:lang w:val="uk-UA"/>
        </w:rPr>
        <w:t>Р</w:t>
      </w:r>
      <w:r w:rsidR="0029624D">
        <w:rPr>
          <w:color w:val="000000"/>
          <w:szCs w:val="24"/>
          <w:lang w:val="uk-UA"/>
        </w:rPr>
        <w:t xml:space="preserve"> </w:t>
      </w:r>
      <w:r>
        <w:rPr>
          <w:color w:val="000000"/>
          <w:szCs w:val="24"/>
          <w:lang w:val="uk-UA"/>
        </w:rPr>
        <w:t>І</w:t>
      </w:r>
      <w:r w:rsidR="0029624D">
        <w:rPr>
          <w:color w:val="000000"/>
          <w:szCs w:val="24"/>
          <w:lang w:val="uk-UA"/>
        </w:rPr>
        <w:t xml:space="preserve"> </w:t>
      </w:r>
      <w:r>
        <w:rPr>
          <w:color w:val="000000"/>
          <w:szCs w:val="24"/>
          <w:lang w:val="uk-UA"/>
        </w:rPr>
        <w:t>Ш</w:t>
      </w:r>
      <w:r w:rsidR="0029624D">
        <w:rPr>
          <w:color w:val="000000"/>
          <w:szCs w:val="24"/>
          <w:lang w:val="uk-UA"/>
        </w:rPr>
        <w:t xml:space="preserve"> </w:t>
      </w:r>
      <w:r>
        <w:rPr>
          <w:color w:val="000000"/>
          <w:szCs w:val="24"/>
          <w:lang w:val="uk-UA"/>
        </w:rPr>
        <w:t>И</w:t>
      </w:r>
      <w:r w:rsidR="0029624D">
        <w:rPr>
          <w:color w:val="000000"/>
          <w:szCs w:val="24"/>
          <w:lang w:val="uk-UA"/>
        </w:rPr>
        <w:t xml:space="preserve"> </w:t>
      </w:r>
      <w:r>
        <w:rPr>
          <w:color w:val="000000"/>
          <w:szCs w:val="24"/>
          <w:lang w:val="uk-UA"/>
        </w:rPr>
        <w:t>В:</w:t>
      </w:r>
    </w:p>
    <w:p w:rsidR="00C63C2E" w:rsidRDefault="00C63C2E" w:rsidP="00C63C2E">
      <w:pPr>
        <w:rPr>
          <w:lang w:val="uk-UA"/>
        </w:rPr>
      </w:pPr>
    </w:p>
    <w:p w:rsidR="00166C57" w:rsidRPr="00166C57" w:rsidRDefault="00C708E5" w:rsidP="00FC790C">
      <w:pPr>
        <w:pStyle w:val="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</w:rPr>
      </w:pPr>
      <w:r>
        <w:rPr>
          <w:szCs w:val="24"/>
        </w:rPr>
        <w:t>У зв’</w:t>
      </w:r>
      <w:r w:rsidR="00166C57">
        <w:rPr>
          <w:szCs w:val="24"/>
        </w:rPr>
        <w:t>язку з кадровими змінами</w:t>
      </w:r>
      <w:r w:rsidR="00D30DA4">
        <w:rPr>
          <w:szCs w:val="24"/>
        </w:rPr>
        <w:t>, внести зміни в</w:t>
      </w:r>
      <w:r>
        <w:rPr>
          <w:szCs w:val="24"/>
        </w:rPr>
        <w:t xml:space="preserve"> п.1 рішення № 201 від 19 липня 2018 року «Про створення </w:t>
      </w:r>
      <w:r w:rsidR="00166C57">
        <w:rPr>
          <w:szCs w:val="24"/>
        </w:rPr>
        <w:t xml:space="preserve">комісії з приймання-передачі об’єктів благоустрою </w:t>
      </w:r>
      <w:proofErr w:type="spellStart"/>
      <w:r w:rsidR="00166C57">
        <w:rPr>
          <w:szCs w:val="24"/>
        </w:rPr>
        <w:t>м.Шепетівк</w:t>
      </w:r>
      <w:r w:rsidR="00D30DA4">
        <w:rPr>
          <w:szCs w:val="24"/>
        </w:rPr>
        <w:t>и</w:t>
      </w:r>
      <w:proofErr w:type="spellEnd"/>
      <w:r w:rsidR="00D30DA4">
        <w:rPr>
          <w:szCs w:val="24"/>
        </w:rPr>
        <w:t>»,  виклавши його</w:t>
      </w:r>
      <w:r w:rsidR="00166C57">
        <w:rPr>
          <w:szCs w:val="24"/>
        </w:rPr>
        <w:t xml:space="preserve"> </w:t>
      </w:r>
      <w:r w:rsidR="00166C57" w:rsidRPr="00166C57">
        <w:rPr>
          <w:szCs w:val="24"/>
        </w:rPr>
        <w:t xml:space="preserve"> у наступній редакції:</w:t>
      </w:r>
    </w:p>
    <w:p w:rsidR="003E4B67" w:rsidRDefault="007800FB" w:rsidP="0029624D">
      <w:pPr>
        <w:pStyle w:val="5"/>
        <w:ind w:firstLine="567"/>
        <w:jc w:val="both"/>
      </w:pPr>
      <w:r>
        <w:rPr>
          <w:szCs w:val="24"/>
        </w:rPr>
        <w:t>«</w:t>
      </w:r>
      <w:r w:rsidR="00D30DA4">
        <w:rPr>
          <w:szCs w:val="24"/>
        </w:rPr>
        <w:t>1. Створити  комісію</w:t>
      </w:r>
      <w:r w:rsidR="000266C0" w:rsidRPr="00C63C2E">
        <w:rPr>
          <w:szCs w:val="24"/>
        </w:rPr>
        <w:t xml:space="preserve"> з  приймання-передачі </w:t>
      </w:r>
      <w:r w:rsidR="000266C0">
        <w:t>об’єктів благоустрою м. Шепетівки</w:t>
      </w:r>
      <w:r w:rsidR="00D30DA4">
        <w:t xml:space="preserve"> у складі</w:t>
      </w:r>
      <w:r w:rsidR="00C708E5">
        <w:t xml:space="preserve">: </w:t>
      </w:r>
      <w:r w:rsidR="003E4B67" w:rsidRPr="003E4B67">
        <w:t xml:space="preserve"> </w:t>
      </w:r>
    </w:p>
    <w:tbl>
      <w:tblPr>
        <w:tblStyle w:val="a6"/>
        <w:tblW w:w="912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6604"/>
      </w:tblGrid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lang w:val="uk-UA"/>
              </w:rPr>
            </w:pPr>
            <w:r>
              <w:rPr>
                <w:szCs w:val="24"/>
                <w:lang w:val="uk-UA"/>
              </w:rPr>
              <w:t xml:space="preserve">Ігор ЯЛОХА  </w:t>
            </w:r>
          </w:p>
        </w:tc>
        <w:tc>
          <w:tcPr>
            <w:tcW w:w="6604" w:type="dxa"/>
          </w:tcPr>
          <w:p w:rsidR="0029624D" w:rsidRP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29624D">
              <w:rPr>
                <w:szCs w:val="24"/>
                <w:lang w:val="uk-UA"/>
              </w:rPr>
              <w:t>заступник міського голови, голова комісії;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lang w:val="uk-UA"/>
              </w:rPr>
            </w:pPr>
            <w:r>
              <w:rPr>
                <w:szCs w:val="24"/>
                <w:lang w:val="uk-UA"/>
              </w:rPr>
              <w:t>Юрій ҐУДЗИК</w:t>
            </w:r>
          </w:p>
        </w:tc>
        <w:tc>
          <w:tcPr>
            <w:tcW w:w="6604" w:type="dxa"/>
          </w:tcPr>
          <w:p w:rsidR="0029624D" w:rsidRP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29624D">
              <w:rPr>
                <w:szCs w:val="24"/>
                <w:lang w:val="uk-UA"/>
              </w:rPr>
              <w:t>начальник управління житлово-комунального господарства,  заступник голови комісії;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lang w:val="uk-UA"/>
              </w:rPr>
            </w:pPr>
            <w:r>
              <w:rPr>
                <w:szCs w:val="24"/>
                <w:lang w:val="uk-UA"/>
              </w:rPr>
              <w:t xml:space="preserve">Наталія РУЖАНСЬКА  </w:t>
            </w:r>
          </w:p>
        </w:tc>
        <w:tc>
          <w:tcPr>
            <w:tcW w:w="6604" w:type="dxa"/>
          </w:tcPr>
          <w:p w:rsid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29624D">
              <w:rPr>
                <w:szCs w:val="24"/>
                <w:lang w:val="uk-UA"/>
              </w:rPr>
              <w:t xml:space="preserve"> головний спеціаліст  управління житлово-комунального  </w:t>
            </w:r>
            <w:r>
              <w:rPr>
                <w:szCs w:val="24"/>
                <w:lang w:val="uk-UA"/>
              </w:rPr>
              <w:t>господарства, секретар комісії;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lang w:val="uk-UA"/>
              </w:rPr>
            </w:pPr>
            <w:r>
              <w:rPr>
                <w:szCs w:val="24"/>
                <w:lang w:val="uk-UA"/>
              </w:rPr>
              <w:t>Ганна БАБАСЬ</w:t>
            </w:r>
          </w:p>
        </w:tc>
        <w:tc>
          <w:tcPr>
            <w:tcW w:w="6604" w:type="dxa"/>
          </w:tcPr>
          <w:p w:rsidR="0029624D" w:rsidRP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29624D">
              <w:rPr>
                <w:szCs w:val="24"/>
                <w:lang w:val="uk-UA"/>
              </w:rPr>
              <w:t>начальник юридичного відділу</w:t>
            </w:r>
            <w:r>
              <w:rPr>
                <w:szCs w:val="24"/>
                <w:lang w:val="uk-UA"/>
              </w:rPr>
              <w:t>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lang w:val="uk-UA"/>
              </w:rPr>
            </w:pPr>
            <w:r>
              <w:rPr>
                <w:szCs w:val="24"/>
                <w:lang w:val="uk-UA"/>
              </w:rPr>
              <w:t xml:space="preserve">Олександр ГРИНЬ   </w:t>
            </w:r>
          </w:p>
        </w:tc>
        <w:tc>
          <w:tcPr>
            <w:tcW w:w="6604" w:type="dxa"/>
          </w:tcPr>
          <w:p w:rsidR="0029624D" w:rsidRP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29624D">
              <w:rPr>
                <w:szCs w:val="24"/>
                <w:lang w:val="uk-UA"/>
              </w:rPr>
              <w:t>начальник управління економічного розвитку;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lang w:val="uk-UA"/>
              </w:rPr>
            </w:pPr>
            <w:r>
              <w:rPr>
                <w:szCs w:val="24"/>
                <w:lang w:val="uk-UA"/>
              </w:rPr>
              <w:t>Володимир ДОНКОВ</w:t>
            </w:r>
          </w:p>
        </w:tc>
        <w:tc>
          <w:tcPr>
            <w:tcW w:w="6604" w:type="dxa"/>
          </w:tcPr>
          <w:p w:rsidR="0029624D" w:rsidRP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29624D">
              <w:rPr>
                <w:szCs w:val="24"/>
                <w:lang w:val="uk-UA"/>
              </w:rPr>
              <w:t>начальник відділу містобудування та архітектури;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lang w:val="uk-UA"/>
              </w:rPr>
            </w:pPr>
            <w:r>
              <w:rPr>
                <w:szCs w:val="24"/>
                <w:lang w:val="uk-UA"/>
              </w:rPr>
              <w:t>Василь ДРИЩ</w:t>
            </w:r>
          </w:p>
        </w:tc>
        <w:tc>
          <w:tcPr>
            <w:tcW w:w="6604" w:type="dxa"/>
          </w:tcPr>
          <w:p w:rsidR="0029624D" w:rsidRP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  <w:r w:rsidRPr="0029624D">
              <w:rPr>
                <w:szCs w:val="24"/>
                <w:lang w:val="uk-UA"/>
              </w:rPr>
              <w:t>начальник фінансового управління</w:t>
            </w:r>
            <w:r>
              <w:rPr>
                <w:szCs w:val="24"/>
                <w:lang w:val="uk-UA"/>
              </w:rPr>
              <w:t>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Людмила КРАЄВСЬКА</w:t>
            </w:r>
          </w:p>
        </w:tc>
        <w:tc>
          <w:tcPr>
            <w:tcW w:w="6604" w:type="dxa"/>
          </w:tcPr>
          <w:p w:rsidR="0029624D" w:rsidRP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головний бухгалтер</w:t>
            </w:r>
            <w:r w:rsidRPr="001A5359">
              <w:rPr>
                <w:szCs w:val="24"/>
                <w:lang w:val="uk-UA"/>
              </w:rPr>
              <w:t xml:space="preserve"> </w:t>
            </w:r>
            <w:proofErr w:type="spellStart"/>
            <w:r>
              <w:rPr>
                <w:szCs w:val="24"/>
                <w:lang w:val="uk-UA"/>
              </w:rPr>
              <w:t>КП</w:t>
            </w:r>
            <w:proofErr w:type="spellEnd"/>
            <w:r>
              <w:rPr>
                <w:szCs w:val="24"/>
                <w:lang w:val="uk-UA"/>
              </w:rPr>
              <w:t xml:space="preserve"> «</w:t>
            </w:r>
            <w:proofErr w:type="spellStart"/>
            <w:r>
              <w:rPr>
                <w:szCs w:val="24"/>
                <w:lang w:val="uk-UA"/>
              </w:rPr>
              <w:t>Шепетівське</w:t>
            </w:r>
            <w:proofErr w:type="spellEnd"/>
            <w:r>
              <w:rPr>
                <w:szCs w:val="24"/>
                <w:lang w:val="uk-UA"/>
              </w:rPr>
              <w:t xml:space="preserve"> </w:t>
            </w:r>
            <w:proofErr w:type="spellStart"/>
            <w:r>
              <w:rPr>
                <w:szCs w:val="24"/>
                <w:lang w:val="uk-UA"/>
              </w:rPr>
              <w:t>ремонтно-</w:t>
            </w:r>
            <w:proofErr w:type="spellEnd"/>
            <w:r>
              <w:rPr>
                <w:szCs w:val="24"/>
                <w:lang w:val="uk-UA"/>
              </w:rPr>
              <w:t xml:space="preserve"> експлуатаційне        підприємство Шепетівської міської ради»;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Галина РИБАЧУК</w:t>
            </w:r>
          </w:p>
        </w:tc>
        <w:tc>
          <w:tcPr>
            <w:tcW w:w="6604" w:type="dxa"/>
          </w:tcPr>
          <w:p w:rsid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начальник відділу бухгалтерського обліку;</w:t>
            </w:r>
          </w:p>
        </w:tc>
      </w:tr>
      <w:tr w:rsidR="0029624D" w:rsidTr="0029624D">
        <w:tc>
          <w:tcPr>
            <w:tcW w:w="2518" w:type="dxa"/>
          </w:tcPr>
          <w:p w:rsidR="0029624D" w:rsidRDefault="0029624D" w:rsidP="0029624D">
            <w:pPr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Юрій ШАЙНОГА</w:t>
            </w:r>
          </w:p>
        </w:tc>
        <w:tc>
          <w:tcPr>
            <w:tcW w:w="6604" w:type="dxa"/>
          </w:tcPr>
          <w:p w:rsidR="0029624D" w:rsidRDefault="0029624D" w:rsidP="0029624D">
            <w:pPr>
              <w:pStyle w:val="a5"/>
              <w:numPr>
                <w:ilvl w:val="0"/>
                <w:numId w:val="2"/>
              </w:num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директор </w:t>
            </w:r>
            <w:proofErr w:type="spellStart"/>
            <w:r>
              <w:rPr>
                <w:szCs w:val="24"/>
                <w:lang w:val="uk-UA"/>
              </w:rPr>
              <w:t>КП</w:t>
            </w:r>
            <w:proofErr w:type="spellEnd"/>
            <w:r>
              <w:rPr>
                <w:szCs w:val="24"/>
                <w:lang w:val="uk-UA"/>
              </w:rPr>
              <w:t xml:space="preserve"> «</w:t>
            </w:r>
            <w:proofErr w:type="spellStart"/>
            <w:r>
              <w:rPr>
                <w:szCs w:val="24"/>
                <w:lang w:val="uk-UA"/>
              </w:rPr>
              <w:t>Шепетівське</w:t>
            </w:r>
            <w:proofErr w:type="spellEnd"/>
            <w:r>
              <w:rPr>
                <w:szCs w:val="24"/>
                <w:lang w:val="uk-UA"/>
              </w:rPr>
              <w:t xml:space="preserve"> </w:t>
            </w:r>
            <w:proofErr w:type="spellStart"/>
            <w:r>
              <w:rPr>
                <w:szCs w:val="24"/>
                <w:lang w:val="uk-UA"/>
              </w:rPr>
              <w:t>ремонтно-</w:t>
            </w:r>
            <w:proofErr w:type="spellEnd"/>
            <w:r>
              <w:rPr>
                <w:szCs w:val="24"/>
                <w:lang w:val="uk-UA"/>
              </w:rPr>
              <w:t xml:space="preserve"> експлуатаційне      підприємство Шепетівської міської </w:t>
            </w:r>
            <w:proofErr w:type="spellStart"/>
            <w:r>
              <w:rPr>
                <w:szCs w:val="24"/>
                <w:lang w:val="uk-UA"/>
              </w:rPr>
              <w:t>ради»</w:t>
            </w:r>
            <w:proofErr w:type="spellEnd"/>
            <w:r>
              <w:rPr>
                <w:szCs w:val="24"/>
                <w:lang w:val="uk-UA"/>
              </w:rPr>
              <w:t>.»</w:t>
            </w:r>
          </w:p>
        </w:tc>
      </w:tr>
    </w:tbl>
    <w:p w:rsidR="003E4B67" w:rsidRPr="004F1A78" w:rsidRDefault="0029624D" w:rsidP="007800F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>Контр</w:t>
      </w:r>
      <w:r w:rsidR="003E4B67">
        <w:rPr>
          <w:szCs w:val="24"/>
          <w:lang w:val="uk-UA"/>
        </w:rPr>
        <w:t xml:space="preserve">оль за виконанням даного рішення покласти на </w:t>
      </w:r>
      <w:r w:rsidR="003E4B67" w:rsidRPr="005B7795">
        <w:rPr>
          <w:szCs w:val="24"/>
          <w:lang w:val="uk-UA"/>
        </w:rPr>
        <w:t>заступник</w:t>
      </w:r>
      <w:r w:rsidR="003E4B67">
        <w:rPr>
          <w:szCs w:val="24"/>
          <w:lang w:val="uk-UA"/>
        </w:rPr>
        <w:t>а міського голови Ігоря ЯЛОХУ</w:t>
      </w:r>
      <w:r w:rsidR="000720C9">
        <w:rPr>
          <w:szCs w:val="24"/>
          <w:lang w:val="uk-UA"/>
        </w:rPr>
        <w:t xml:space="preserve"> </w:t>
      </w:r>
      <w:r w:rsidR="003E4B67">
        <w:rPr>
          <w:szCs w:val="24"/>
          <w:lang w:val="uk-UA"/>
        </w:rPr>
        <w:t xml:space="preserve"> та начальника управління  </w:t>
      </w:r>
      <w:r w:rsidR="003E4B67" w:rsidRPr="005B7795">
        <w:rPr>
          <w:szCs w:val="24"/>
          <w:lang w:val="uk-UA"/>
        </w:rPr>
        <w:t xml:space="preserve">житлово-комунального господарства </w:t>
      </w:r>
      <w:r w:rsidR="000720C9">
        <w:rPr>
          <w:szCs w:val="24"/>
          <w:lang w:val="uk-UA"/>
        </w:rPr>
        <w:t>Юрія ГУДЗИКА</w:t>
      </w:r>
      <w:r w:rsidR="003E4B67">
        <w:rPr>
          <w:szCs w:val="24"/>
          <w:lang w:val="uk-UA"/>
        </w:rPr>
        <w:t>.</w:t>
      </w:r>
    </w:p>
    <w:p w:rsidR="003E4B67" w:rsidRDefault="003E4B67" w:rsidP="00BB6261">
      <w:pPr>
        <w:jc w:val="both"/>
        <w:rPr>
          <w:szCs w:val="24"/>
          <w:lang w:val="uk-UA"/>
        </w:rPr>
      </w:pPr>
      <w:r>
        <w:rPr>
          <w:szCs w:val="24"/>
          <w:lang w:val="uk-UA"/>
        </w:rPr>
        <w:t xml:space="preserve">      </w:t>
      </w:r>
    </w:p>
    <w:p w:rsidR="007800FB" w:rsidRDefault="007800FB" w:rsidP="00BB6261">
      <w:pPr>
        <w:jc w:val="both"/>
        <w:rPr>
          <w:szCs w:val="24"/>
          <w:lang w:val="uk-UA"/>
        </w:rPr>
      </w:pPr>
    </w:p>
    <w:p w:rsidR="00BF229C" w:rsidRDefault="008D7971" w:rsidP="007800FB">
      <w:pPr>
        <w:ind w:firstLine="567"/>
      </w:pPr>
      <w:r>
        <w:rPr>
          <w:szCs w:val="24"/>
          <w:lang w:val="uk-UA"/>
        </w:rPr>
        <w:t xml:space="preserve">Міський </w:t>
      </w:r>
      <w:r w:rsidR="003E4B67">
        <w:rPr>
          <w:szCs w:val="24"/>
          <w:lang w:val="uk-UA"/>
        </w:rPr>
        <w:t xml:space="preserve"> голов</w:t>
      </w:r>
      <w:r>
        <w:rPr>
          <w:szCs w:val="24"/>
          <w:lang w:val="uk-UA"/>
        </w:rPr>
        <w:t>а</w:t>
      </w:r>
      <w:r w:rsidR="003E4B67" w:rsidRPr="00610D8B">
        <w:rPr>
          <w:szCs w:val="24"/>
        </w:rPr>
        <w:tab/>
      </w:r>
      <w:r w:rsidR="003E4B67">
        <w:rPr>
          <w:szCs w:val="24"/>
          <w:lang w:val="uk-UA"/>
        </w:rPr>
        <w:t xml:space="preserve">      </w:t>
      </w:r>
      <w:r w:rsidR="003E4B67" w:rsidRPr="00610D8B">
        <w:rPr>
          <w:szCs w:val="24"/>
        </w:rPr>
        <w:tab/>
      </w:r>
      <w:r w:rsidR="003E4B67">
        <w:rPr>
          <w:szCs w:val="24"/>
          <w:lang w:val="uk-UA"/>
        </w:rPr>
        <w:t xml:space="preserve">              </w:t>
      </w:r>
      <w:r w:rsidR="003E4B67" w:rsidRPr="00610D8B">
        <w:rPr>
          <w:szCs w:val="24"/>
        </w:rPr>
        <w:t xml:space="preserve">   </w:t>
      </w:r>
      <w:r w:rsidR="003E4B67">
        <w:rPr>
          <w:szCs w:val="24"/>
          <w:lang w:val="uk-UA"/>
        </w:rPr>
        <w:tab/>
      </w:r>
      <w:r w:rsidR="003E4B67">
        <w:rPr>
          <w:szCs w:val="24"/>
          <w:lang w:val="uk-UA"/>
        </w:rPr>
        <w:tab/>
      </w:r>
      <w:r w:rsidR="003E4B67">
        <w:rPr>
          <w:szCs w:val="24"/>
          <w:lang w:val="uk-UA"/>
        </w:rPr>
        <w:tab/>
      </w:r>
      <w:r w:rsidR="0029624D">
        <w:rPr>
          <w:szCs w:val="24"/>
          <w:lang w:val="uk-UA"/>
        </w:rPr>
        <w:t xml:space="preserve">              </w:t>
      </w:r>
      <w:r w:rsidR="003E4B67">
        <w:rPr>
          <w:szCs w:val="24"/>
          <w:lang w:val="uk-UA"/>
        </w:rPr>
        <w:tab/>
      </w:r>
      <w:r>
        <w:rPr>
          <w:szCs w:val="24"/>
          <w:lang w:val="uk-UA"/>
        </w:rPr>
        <w:t>Віталій БУЗИЛЬ</w:t>
      </w:r>
    </w:p>
    <w:sectPr w:rsidR="00BF229C" w:rsidSect="0029624D">
      <w:pgSz w:w="11906" w:h="16838"/>
      <w:pgMar w:top="850" w:right="850" w:bottom="850" w:left="1417" w:header="709" w:footer="709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D82"/>
    <w:multiLevelType w:val="hybridMultilevel"/>
    <w:tmpl w:val="25442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97F3F"/>
    <w:multiLevelType w:val="hybridMultilevel"/>
    <w:tmpl w:val="D7F2040E"/>
    <w:lvl w:ilvl="0" w:tplc="5DD0510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E4B67"/>
    <w:rsid w:val="000266C0"/>
    <w:rsid w:val="000720C9"/>
    <w:rsid w:val="00166C57"/>
    <w:rsid w:val="001D379A"/>
    <w:rsid w:val="0029624D"/>
    <w:rsid w:val="003E4B67"/>
    <w:rsid w:val="004B5848"/>
    <w:rsid w:val="004C424D"/>
    <w:rsid w:val="004E1272"/>
    <w:rsid w:val="00665F19"/>
    <w:rsid w:val="006D77BE"/>
    <w:rsid w:val="006F33E0"/>
    <w:rsid w:val="007800FB"/>
    <w:rsid w:val="008446A3"/>
    <w:rsid w:val="008D7971"/>
    <w:rsid w:val="00A34E79"/>
    <w:rsid w:val="00A50F4D"/>
    <w:rsid w:val="00B87B05"/>
    <w:rsid w:val="00BB6261"/>
    <w:rsid w:val="00BF229C"/>
    <w:rsid w:val="00C47D5D"/>
    <w:rsid w:val="00C63C2E"/>
    <w:rsid w:val="00C708E5"/>
    <w:rsid w:val="00D30DA4"/>
    <w:rsid w:val="00E17E25"/>
    <w:rsid w:val="00F47951"/>
    <w:rsid w:val="00FC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B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rsid w:val="003E4B67"/>
    <w:pPr>
      <w:keepNext/>
      <w:jc w:val="center"/>
      <w:outlineLvl w:val="4"/>
    </w:pPr>
    <w:rPr>
      <w:lang w:val="uk-UA"/>
    </w:rPr>
  </w:style>
  <w:style w:type="paragraph" w:styleId="7">
    <w:name w:val="heading 7"/>
    <w:basedOn w:val="a"/>
    <w:next w:val="a"/>
    <w:link w:val="70"/>
    <w:qFormat/>
    <w:rsid w:val="003E4B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E4B6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E4B6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Iauiue">
    <w:name w:val="Iau?iue"/>
    <w:qFormat/>
    <w:rsid w:val="003E4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3E4B67"/>
    <w:pPr>
      <w:jc w:val="center"/>
    </w:pPr>
    <w:rPr>
      <w:rFonts w:ascii="Tahoma" w:hAnsi="Tahoma"/>
      <w:b/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3E4B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6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E1272"/>
    <w:pPr>
      <w:ind w:left="720"/>
      <w:contextualSpacing/>
    </w:pPr>
  </w:style>
  <w:style w:type="table" w:styleId="a6">
    <w:name w:val="Table Grid"/>
    <w:basedOn w:val="a1"/>
    <w:uiPriority w:val="59"/>
    <w:rsid w:val="002962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6710E-965E-4B95-8F3A-DCB3FE79D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cp:lastPrinted>2021-01-12T06:44:00Z</cp:lastPrinted>
  <dcterms:created xsi:type="dcterms:W3CDTF">2021-01-26T08:42:00Z</dcterms:created>
  <dcterms:modified xsi:type="dcterms:W3CDTF">2021-01-26T08:52:00Z</dcterms:modified>
</cp:coreProperties>
</file>