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F9" w:rsidRDefault="007458F9" w:rsidP="007458F9">
      <w:pPr>
        <w:pStyle w:val="Iacaaiea"/>
        <w:jc w:val="left"/>
        <w:rPr>
          <w:rFonts w:ascii="Times New Roman" w:hAnsi="Times New Roman"/>
          <w:sz w:val="24"/>
          <w:szCs w:val="24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158115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br w:type="textWrapping" w:clear="all"/>
      </w:r>
    </w:p>
    <w:p w:rsidR="007458F9" w:rsidRPr="00932DB7" w:rsidRDefault="007458F9" w:rsidP="007458F9">
      <w:pPr>
        <w:pStyle w:val="Iauiue"/>
        <w:jc w:val="center"/>
        <w:rPr>
          <w:b/>
          <w:bCs/>
          <w:sz w:val="28"/>
          <w:szCs w:val="28"/>
          <w:lang w:val="uk-UA"/>
        </w:rPr>
      </w:pPr>
      <w:r w:rsidRPr="00932DB7">
        <w:rPr>
          <w:b/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7458F9" w:rsidRPr="00932DB7" w:rsidRDefault="007458F9" w:rsidP="007458F9">
      <w:pPr>
        <w:pStyle w:val="Iauiue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7458F9" w:rsidRPr="00932DB7" w:rsidRDefault="007458F9" w:rsidP="007458F9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  <w:r w:rsidRPr="00932DB7">
        <w:rPr>
          <w:b/>
          <w:caps/>
          <w:sz w:val="28"/>
          <w:szCs w:val="28"/>
          <w:lang w:val="uk-UA"/>
        </w:rPr>
        <w:t>РІШЕння</w:t>
      </w:r>
    </w:p>
    <w:p w:rsidR="007458F9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317E63" w:rsidP="00317E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17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червня 2021 року  </w:t>
      </w:r>
      <w:r w:rsidR="007458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м. Шепетівка                                   № </w:t>
      </w:r>
      <w:r>
        <w:rPr>
          <w:rFonts w:ascii="Times New Roman" w:hAnsi="Times New Roman" w:cs="Times New Roman"/>
          <w:sz w:val="24"/>
          <w:szCs w:val="24"/>
          <w:lang w:val="uk-UA"/>
        </w:rPr>
        <w:t>187</w:t>
      </w:r>
    </w:p>
    <w:p w:rsidR="007458F9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932DB7">
      <w:pPr>
        <w:spacing w:after="0" w:line="240" w:lineRule="auto"/>
        <w:ind w:righ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Про зат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вердження контингенту та мережі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учнів дитячої музичної  школи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на 2021 – 2022 навчальний рік</w:t>
      </w:r>
    </w:p>
    <w:p w:rsidR="007458F9" w:rsidRPr="00932DB7" w:rsidRDefault="007458F9" w:rsidP="00932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317E6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На виконання Закону України «Про позашкільну освіту» та керуючись ст.32 Закону України «Про місцеве самоврядування в Україні»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міської ради </w:t>
      </w:r>
    </w:p>
    <w:p w:rsidR="007458F9" w:rsidRPr="00932DB7" w:rsidRDefault="007458F9" w:rsidP="00932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932DB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>В:</w:t>
      </w:r>
    </w:p>
    <w:p w:rsidR="007458F9" w:rsidRPr="00932DB7" w:rsidRDefault="007458F9" w:rsidP="00932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932D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>контингент та мережу по Шепетівській дитячій музичній школі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на 2021 – 2022 навчальний рік  - 427  </w:t>
      </w:r>
      <w:proofErr w:type="spellStart"/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>чол</w:t>
      </w:r>
      <w:proofErr w:type="spellEnd"/>
      <w:r w:rsidR="00932DB7" w:rsidRPr="00932DB7">
        <w:rPr>
          <w:rFonts w:ascii="Times New Roman" w:hAnsi="Times New Roman" w:cs="Times New Roman"/>
          <w:sz w:val="24"/>
          <w:szCs w:val="24"/>
          <w:lang w:val="uk-UA"/>
        </w:rPr>
        <w:t>.  (додається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).</w:t>
      </w:r>
    </w:p>
    <w:p w:rsidR="007458F9" w:rsidRPr="00932DB7" w:rsidRDefault="007458F9" w:rsidP="00932D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2. Встановити кількість учнів пільгових категорій  не більше 30 % в класі одного викладача.</w:t>
      </w:r>
    </w:p>
    <w:p w:rsidR="007458F9" w:rsidRPr="00932DB7" w:rsidRDefault="007458F9" w:rsidP="00932D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3. Встановити педагогічне навантаження  викладачів не більше 1,5 ставки.</w:t>
      </w:r>
    </w:p>
    <w:p w:rsidR="007458F9" w:rsidRPr="00932DB7" w:rsidRDefault="007458F9" w:rsidP="00932D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4. Контроль  за  виконанням  рішення  покласти  на  заступника  міського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голови  </w:t>
      </w:r>
      <w:proofErr w:type="spellStart"/>
      <w:r w:rsidRPr="00932DB7">
        <w:rPr>
          <w:rFonts w:ascii="Times New Roman" w:hAnsi="Times New Roman" w:cs="Times New Roman"/>
          <w:sz w:val="24"/>
          <w:szCs w:val="24"/>
          <w:lang w:val="uk-UA"/>
        </w:rPr>
        <w:t>Г.Безкоровайну</w:t>
      </w:r>
      <w:proofErr w:type="spellEnd"/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 та  начальника  відділу  культури  С. </w:t>
      </w:r>
      <w:proofErr w:type="spellStart"/>
      <w:r w:rsidRPr="00932DB7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7458F9" w:rsidRPr="00932DB7" w:rsidRDefault="007458F9" w:rsidP="00932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Pr="00932DB7" w:rsidRDefault="007458F9" w:rsidP="00932DB7">
      <w:pPr>
        <w:tabs>
          <w:tab w:val="left" w:pos="5640"/>
        </w:tabs>
        <w:spacing w:after="0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932DB7">
        <w:rPr>
          <w:rFonts w:ascii="Times New Roman" w:hAnsi="Times New Roman" w:cs="Times New Roman"/>
          <w:sz w:val="24"/>
          <w:szCs w:val="24"/>
          <w:lang w:val="uk-UA"/>
        </w:rPr>
        <w:t>Міський   голова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932DB7">
        <w:rPr>
          <w:rFonts w:ascii="Times New Roman" w:hAnsi="Times New Roman" w:cs="Times New Roman"/>
          <w:sz w:val="24"/>
          <w:szCs w:val="24"/>
          <w:lang w:val="uk-UA"/>
        </w:rPr>
        <w:t xml:space="preserve">  Віталій БУЗИЛЬ</w:t>
      </w:r>
    </w:p>
    <w:p w:rsidR="007458F9" w:rsidRDefault="007458F9" w:rsidP="007458F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932DB7" w:rsidP="00932DB7">
      <w:pPr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="007458F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932DB7" w:rsidRDefault="00932DB7" w:rsidP="007458F9">
      <w:pPr>
        <w:tabs>
          <w:tab w:val="left" w:pos="64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932DB7" w:rsidRDefault="00932DB7" w:rsidP="00932DB7">
      <w:pPr>
        <w:tabs>
          <w:tab w:val="left" w:pos="6480"/>
        </w:tabs>
        <w:spacing w:after="0" w:line="240" w:lineRule="auto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7458F9" w:rsidRDefault="007458F9" w:rsidP="00932DB7">
      <w:pPr>
        <w:tabs>
          <w:tab w:val="left" w:pos="6765"/>
        </w:tabs>
        <w:spacing w:after="0" w:line="240" w:lineRule="auto"/>
        <w:ind w:left="680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 xml:space="preserve">авчого </w:t>
      </w:r>
      <w:r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>ітет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932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7458F9" w:rsidRDefault="007458F9" w:rsidP="00932DB7">
      <w:pPr>
        <w:tabs>
          <w:tab w:val="left" w:pos="6225"/>
        </w:tabs>
        <w:spacing w:after="0" w:line="240" w:lineRule="auto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="00317E63">
        <w:rPr>
          <w:rFonts w:ascii="Times New Roman" w:hAnsi="Times New Roman" w:cs="Times New Roman"/>
          <w:sz w:val="24"/>
          <w:szCs w:val="24"/>
          <w:lang w:val="uk-UA"/>
        </w:rPr>
        <w:t>17.06.2021р.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317E63">
        <w:rPr>
          <w:rFonts w:ascii="Times New Roman" w:hAnsi="Times New Roman" w:cs="Times New Roman"/>
          <w:sz w:val="24"/>
          <w:szCs w:val="24"/>
          <w:lang w:val="uk-UA"/>
        </w:rPr>
        <w:t>187</w:t>
      </w:r>
      <w:bookmarkStart w:id="0" w:name="_GoBack"/>
      <w:bookmarkEnd w:id="0"/>
    </w:p>
    <w:p w:rsidR="00932DB7" w:rsidRDefault="00932DB7" w:rsidP="007458F9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58F9" w:rsidRDefault="007458F9" w:rsidP="007458F9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Контингент та мережа </w:t>
      </w:r>
    </w:p>
    <w:p w:rsidR="007458F9" w:rsidRDefault="007458F9" w:rsidP="007458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музичній школі</w:t>
      </w:r>
    </w:p>
    <w:p w:rsidR="007458F9" w:rsidRDefault="007458F9" w:rsidP="007458F9">
      <w:pPr>
        <w:tabs>
          <w:tab w:val="left" w:pos="3210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 2021 – 2022 навчальний рік</w:t>
      </w:r>
    </w:p>
    <w:p w:rsidR="007458F9" w:rsidRDefault="007458F9" w:rsidP="007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W w:w="0" w:type="auto"/>
        <w:tblCellSpacing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956"/>
        <w:gridCol w:w="749"/>
        <w:gridCol w:w="647"/>
        <w:gridCol w:w="646"/>
        <w:gridCol w:w="647"/>
        <w:gridCol w:w="647"/>
        <w:gridCol w:w="647"/>
        <w:gridCol w:w="543"/>
        <w:gridCol w:w="647"/>
        <w:gridCol w:w="815"/>
      </w:tblGrid>
      <w:tr w:rsidR="007458F9" w:rsidTr="00261F6F">
        <w:trPr>
          <w:tblCellSpacing w:w="0" w:type="dxa"/>
        </w:trPr>
        <w:tc>
          <w:tcPr>
            <w:tcW w:w="9483" w:type="dxa"/>
            <w:gridSpan w:val="11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учнів</w:t>
            </w:r>
            <w:proofErr w:type="spellEnd"/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51" w:right="-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Фортепіано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</w:tr>
      <w:tr w:rsidR="007458F9" w:rsidTr="00261F6F">
        <w:trPr>
          <w:tblCellSpacing w:w="0" w:type="dxa"/>
        </w:trPr>
        <w:tc>
          <w:tcPr>
            <w:tcW w:w="9483" w:type="dxa"/>
            <w:gridSpan w:val="11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Струнно-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смичковий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Скрипка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іолончель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7458F9" w:rsidTr="00261F6F">
        <w:trPr>
          <w:tblCellSpacing w:w="0" w:type="dxa"/>
        </w:trPr>
        <w:tc>
          <w:tcPr>
            <w:tcW w:w="9483" w:type="dxa"/>
            <w:gridSpan w:val="11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народних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інструментів</w:t>
            </w:r>
            <w:proofErr w:type="spellEnd"/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Баян,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акордеон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Бандура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Гітара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Домра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7458F9" w:rsidTr="00261F6F">
        <w:trPr>
          <w:tblCellSpacing w:w="0" w:type="dxa"/>
        </w:trPr>
        <w:tc>
          <w:tcPr>
            <w:tcW w:w="9483" w:type="dxa"/>
            <w:gridSpan w:val="11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духових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ударних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інструменті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spellEnd"/>
            <w:proofErr w:type="gramEnd"/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Духові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інструменти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Ударні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інструменти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ind w:left="-14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естрадний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академічний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хорового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співу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458F9" w:rsidTr="00261F6F">
        <w:trPr>
          <w:trHeight w:val="555"/>
          <w:tblCellSpacing w:w="0" w:type="dxa"/>
        </w:trPr>
        <w:tc>
          <w:tcPr>
            <w:tcW w:w="539" w:type="dxa"/>
            <w:vMerge w:val="restart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Хореографія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танець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7458F9" w:rsidTr="00261F6F">
        <w:trPr>
          <w:trHeight w:val="27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танець</w:t>
            </w:r>
            <w:proofErr w:type="spellEnd"/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7458F9" w:rsidTr="00261F6F">
        <w:trPr>
          <w:trHeight w:val="495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танець</w:t>
            </w:r>
            <w:proofErr w:type="spellEnd"/>
          </w:p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458F9" w:rsidTr="00261F6F">
        <w:trPr>
          <w:tblCellSpacing w:w="0" w:type="dxa"/>
        </w:trPr>
        <w:tc>
          <w:tcPr>
            <w:tcW w:w="539" w:type="dxa"/>
            <w:shd w:val="clear" w:color="auto" w:fill="FFFFFF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56" w:type="dxa"/>
            <w:vAlign w:val="center"/>
            <w:hideMark/>
          </w:tcPr>
          <w:p w:rsidR="007458F9" w:rsidRDefault="0074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Разом:</w:t>
            </w:r>
          </w:p>
        </w:tc>
        <w:tc>
          <w:tcPr>
            <w:tcW w:w="749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6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3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7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15" w:type="dxa"/>
            <w:vAlign w:val="center"/>
            <w:hideMark/>
          </w:tcPr>
          <w:p w:rsidR="007458F9" w:rsidRDefault="0074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</w:tr>
    </w:tbl>
    <w:p w:rsidR="007458F9" w:rsidRDefault="007458F9" w:rsidP="007458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FF0000"/>
          <w:sz w:val="28"/>
          <w:szCs w:val="28"/>
        </w:rPr>
        <w:t> </w:t>
      </w:r>
    </w:p>
    <w:p w:rsidR="007458F9" w:rsidRDefault="007458F9" w:rsidP="007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57,61</w:t>
      </w:r>
    </w:p>
    <w:p w:rsidR="007458F9" w:rsidRDefault="007458F9" w:rsidP="007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0,13</w:t>
      </w:r>
    </w:p>
    <w:p w:rsidR="007458F9" w:rsidRDefault="007458F9" w:rsidP="007458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педставка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викладача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- 1,30</w:t>
      </w:r>
    </w:p>
    <w:p w:rsidR="007458F9" w:rsidRDefault="007458F9" w:rsidP="007458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7458F9" w:rsidRDefault="007458F9" w:rsidP="007458F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</w:p>
    <w:p w:rsidR="007458F9" w:rsidRDefault="007458F9" w:rsidP="007458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культури                                                                            Світлана ДЖУС</w:t>
      </w:r>
    </w:p>
    <w:p w:rsidR="007458F9" w:rsidRDefault="007458F9" w:rsidP="007458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32DB7" w:rsidRDefault="00932DB7" w:rsidP="007458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32DB7" w:rsidRDefault="00932DB7" w:rsidP="00932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 виконавчого комітету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Наталія  БІЛАС</w:t>
      </w:r>
    </w:p>
    <w:p w:rsidR="00932DB7" w:rsidRDefault="00932DB7" w:rsidP="007458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32D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F9"/>
    <w:rsid w:val="00261F6F"/>
    <w:rsid w:val="00317E63"/>
    <w:rsid w:val="007458F9"/>
    <w:rsid w:val="0093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F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45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7458F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745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F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45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7458F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745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6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2021-06-23T07:01:00Z</dcterms:created>
  <dcterms:modified xsi:type="dcterms:W3CDTF">2021-06-23T07:03:00Z</dcterms:modified>
</cp:coreProperties>
</file>