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604" w:rsidRDefault="00E63604" w:rsidP="00D86A72">
      <w:pPr>
        <w:pStyle w:val="Iacaaiea"/>
        <w:rPr>
          <w:rFonts w:ascii="Times New Roman" w:hAnsi="Times New Roman"/>
          <w:sz w:val="24"/>
          <w:szCs w:val="24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-8255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A72" w:rsidRDefault="00D86A72" w:rsidP="00D86A72">
      <w:pPr>
        <w:pStyle w:val="Iacaaiea"/>
        <w:rPr>
          <w:rFonts w:ascii="Times New Roman" w:hAnsi="Times New Roman"/>
          <w:sz w:val="24"/>
          <w:szCs w:val="24"/>
        </w:rPr>
      </w:pPr>
    </w:p>
    <w:p w:rsidR="00D86A72" w:rsidRDefault="00D86A72" w:rsidP="00D86A72">
      <w:pPr>
        <w:pStyle w:val="Iacaaiea"/>
        <w:rPr>
          <w:rFonts w:ascii="Times New Roman" w:hAnsi="Times New Roman"/>
          <w:sz w:val="24"/>
          <w:szCs w:val="24"/>
        </w:rPr>
      </w:pPr>
    </w:p>
    <w:p w:rsidR="00D86A72" w:rsidRDefault="00D86A72" w:rsidP="00D86A72">
      <w:pPr>
        <w:pStyle w:val="Iacaaiea"/>
        <w:rPr>
          <w:rFonts w:ascii="Times New Roman" w:hAnsi="Times New Roman"/>
          <w:sz w:val="24"/>
          <w:szCs w:val="24"/>
        </w:rPr>
      </w:pPr>
    </w:p>
    <w:p w:rsidR="00E63604" w:rsidRPr="00D86A72" w:rsidRDefault="00E63604" w:rsidP="00D86A72">
      <w:pPr>
        <w:pStyle w:val="Iauiue"/>
        <w:jc w:val="center"/>
        <w:rPr>
          <w:b/>
          <w:bCs/>
          <w:sz w:val="28"/>
          <w:szCs w:val="28"/>
          <w:lang w:val="uk-UA"/>
        </w:rPr>
      </w:pPr>
      <w:r w:rsidRPr="00D86A72">
        <w:rPr>
          <w:b/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E63604" w:rsidRPr="00D86A72" w:rsidRDefault="00E63604" w:rsidP="00D86A72">
      <w:pPr>
        <w:pStyle w:val="Iauiue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E63604" w:rsidRPr="00D86A72" w:rsidRDefault="00E63604" w:rsidP="00D86A72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  <w:r w:rsidRPr="00D86A72">
        <w:rPr>
          <w:b/>
          <w:caps/>
          <w:sz w:val="28"/>
          <w:szCs w:val="28"/>
          <w:lang w:val="uk-UA"/>
        </w:rPr>
        <w:t>РІШЕння</w:t>
      </w:r>
    </w:p>
    <w:p w:rsidR="00E63604" w:rsidRDefault="00E63604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Pr="006331F7" w:rsidRDefault="006331F7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17 червня 2021 року </w:t>
      </w:r>
      <w:r w:rsidR="00E6360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D86A72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E6360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63604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E63604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="00E6360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</w:t>
      </w:r>
      <w:r w:rsidR="00E63604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/>
        </w:rPr>
        <w:t>188</w:t>
      </w:r>
    </w:p>
    <w:p w:rsidR="00E63604" w:rsidRDefault="00E63604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Pr="00FF3E5E" w:rsidRDefault="00E63604" w:rsidP="00D86A72">
      <w:pPr>
        <w:pStyle w:val="01iueTimesNewRomanCYR"/>
        <w:ind w:right="5670"/>
        <w:jc w:val="both"/>
      </w:pPr>
      <w:r w:rsidRPr="00FF3E5E">
        <w:t>Про затвердження контингенту та мережі</w:t>
      </w:r>
      <w:r w:rsidR="00D86A72" w:rsidRPr="00FF3E5E">
        <w:t xml:space="preserve"> </w:t>
      </w:r>
      <w:r w:rsidRPr="00FF3E5E">
        <w:t>учнів дитячої художньої школи</w:t>
      </w:r>
      <w:r w:rsidR="00D86A72" w:rsidRPr="00FF3E5E">
        <w:t xml:space="preserve"> </w:t>
      </w:r>
      <w:r w:rsidRPr="00FF3E5E">
        <w:t>на 2021 – 2022  навчальний рік</w:t>
      </w:r>
    </w:p>
    <w:p w:rsidR="00E63604" w:rsidRPr="00FF3E5E" w:rsidRDefault="00E63604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Pr="00FF3E5E" w:rsidRDefault="00E63604" w:rsidP="00D86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 w:cs="Times New Roman"/>
          <w:sz w:val="24"/>
          <w:szCs w:val="24"/>
          <w:lang w:val="uk-UA"/>
        </w:rPr>
        <w:t>На виконання Закону України «Про позашкільну освіту» та керуючись ст.32 Закону України «Про місцеве самоврядування в Україні»</w:t>
      </w:r>
      <w:r w:rsidR="006331F7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 міської ради</w:t>
      </w:r>
    </w:p>
    <w:p w:rsidR="00E63604" w:rsidRPr="00FF3E5E" w:rsidRDefault="00E63604" w:rsidP="00D86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Pr="00FF3E5E" w:rsidRDefault="00E63604" w:rsidP="00D86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>Ш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>В:</w:t>
      </w:r>
    </w:p>
    <w:p w:rsidR="00E63604" w:rsidRPr="00FF3E5E" w:rsidRDefault="00E63604" w:rsidP="00D86A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Pr="00FF3E5E" w:rsidRDefault="00E63604" w:rsidP="00D86A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</w:t>
      </w:r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контингент та мережу  по Шепетівській дитячій художній  школі на 2021 – 2022 навчальний рік– 232  </w:t>
      </w:r>
      <w:proofErr w:type="spellStart"/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>чол</w:t>
      </w:r>
      <w:proofErr w:type="spellEnd"/>
      <w:r w:rsidR="00D86A72" w:rsidRPr="00FF3E5E">
        <w:rPr>
          <w:rFonts w:ascii="Times New Roman" w:hAnsi="Times New Roman" w:cs="Times New Roman"/>
          <w:sz w:val="24"/>
          <w:szCs w:val="24"/>
          <w:lang w:val="uk-UA"/>
        </w:rPr>
        <w:t>. (додається</w:t>
      </w:r>
      <w:r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).</w:t>
      </w:r>
    </w:p>
    <w:p w:rsidR="00E63604" w:rsidRPr="00FF3E5E" w:rsidRDefault="00E63604" w:rsidP="00D86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 w:cs="Times New Roman"/>
          <w:sz w:val="24"/>
          <w:szCs w:val="24"/>
          <w:lang w:val="uk-UA"/>
        </w:rPr>
        <w:t>2. Встановити кількість учнів пільгових категорій не більше 30 % в одній групі.</w:t>
      </w:r>
    </w:p>
    <w:p w:rsidR="00E63604" w:rsidRPr="00FF3E5E" w:rsidRDefault="00E63604" w:rsidP="00D86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 w:cs="Times New Roman"/>
          <w:sz w:val="24"/>
          <w:szCs w:val="24"/>
          <w:lang w:val="uk-UA"/>
        </w:rPr>
        <w:t>3. Встановити  навантаження  не  більше  1,5  ставки.</w:t>
      </w:r>
    </w:p>
    <w:p w:rsidR="00E63604" w:rsidRPr="00FF3E5E" w:rsidRDefault="00E63604" w:rsidP="00D86A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/>
          <w:sz w:val="24"/>
          <w:szCs w:val="24"/>
          <w:lang w:val="uk-UA"/>
        </w:rPr>
        <w:t>4. Контроль за  вик</w:t>
      </w:r>
      <w:r w:rsidR="00BE229A" w:rsidRPr="00FF3E5E">
        <w:rPr>
          <w:rFonts w:ascii="Times New Roman" w:hAnsi="Times New Roman"/>
          <w:sz w:val="24"/>
          <w:szCs w:val="24"/>
          <w:lang w:val="uk-UA"/>
        </w:rPr>
        <w:t xml:space="preserve">онанням  рішення  покласти  на </w:t>
      </w:r>
      <w:r w:rsidRPr="00FF3E5E">
        <w:rPr>
          <w:rFonts w:ascii="Times New Roman" w:hAnsi="Times New Roman"/>
          <w:sz w:val="24"/>
          <w:szCs w:val="24"/>
          <w:lang w:val="uk-UA"/>
        </w:rPr>
        <w:t xml:space="preserve">заступника міського голови                       Г. </w:t>
      </w:r>
      <w:proofErr w:type="spellStart"/>
      <w:r w:rsidRPr="00FF3E5E">
        <w:rPr>
          <w:rFonts w:ascii="Times New Roman" w:hAnsi="Times New Roman"/>
          <w:sz w:val="24"/>
          <w:szCs w:val="24"/>
          <w:lang w:val="uk-UA"/>
        </w:rPr>
        <w:t>Безкоровайну</w:t>
      </w:r>
      <w:proofErr w:type="spellEnd"/>
      <w:r w:rsidRPr="00FF3E5E">
        <w:rPr>
          <w:rFonts w:ascii="Times New Roman" w:hAnsi="Times New Roman"/>
          <w:sz w:val="24"/>
          <w:szCs w:val="24"/>
          <w:lang w:val="uk-UA"/>
        </w:rPr>
        <w:t xml:space="preserve"> та начальника відділу культури  С. </w:t>
      </w:r>
      <w:proofErr w:type="spellStart"/>
      <w:r w:rsidRPr="00FF3E5E">
        <w:rPr>
          <w:rFonts w:ascii="Times New Roman" w:hAnsi="Times New Roman"/>
          <w:sz w:val="24"/>
          <w:szCs w:val="24"/>
          <w:lang w:val="uk-UA"/>
        </w:rPr>
        <w:t>Джус</w:t>
      </w:r>
      <w:proofErr w:type="spellEnd"/>
      <w:r w:rsidRPr="00FF3E5E">
        <w:rPr>
          <w:rFonts w:ascii="Times New Roman" w:hAnsi="Times New Roman"/>
          <w:sz w:val="24"/>
          <w:szCs w:val="24"/>
          <w:lang w:val="uk-UA"/>
        </w:rPr>
        <w:t>.</w:t>
      </w:r>
    </w:p>
    <w:p w:rsidR="00E63604" w:rsidRPr="00FF3E5E" w:rsidRDefault="00E63604" w:rsidP="00D86A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Pr="00FF3E5E" w:rsidRDefault="00E63604" w:rsidP="00E63604">
      <w:pPr>
        <w:rPr>
          <w:sz w:val="24"/>
          <w:szCs w:val="24"/>
          <w:lang w:val="uk-UA"/>
        </w:rPr>
      </w:pPr>
    </w:p>
    <w:p w:rsidR="00E63604" w:rsidRPr="00FF3E5E" w:rsidRDefault="00E63604" w:rsidP="00E63604">
      <w:pPr>
        <w:rPr>
          <w:sz w:val="24"/>
          <w:szCs w:val="24"/>
          <w:lang w:val="uk-UA"/>
        </w:rPr>
      </w:pPr>
    </w:p>
    <w:p w:rsidR="00E63604" w:rsidRPr="00FF3E5E" w:rsidRDefault="00E63604" w:rsidP="00D86A72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</w:t>
      </w:r>
      <w:bookmarkStart w:id="0" w:name="_GoBack"/>
      <w:bookmarkEnd w:id="0"/>
      <w:r w:rsidRPr="00FF3E5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Віталій БУЗИЛЬ</w:t>
      </w:r>
    </w:p>
    <w:p w:rsidR="00E63604" w:rsidRPr="00FF3E5E" w:rsidRDefault="00E63604" w:rsidP="00E63604">
      <w:pPr>
        <w:rPr>
          <w:sz w:val="24"/>
          <w:szCs w:val="24"/>
          <w:lang w:val="uk-UA"/>
        </w:rPr>
      </w:pPr>
    </w:p>
    <w:p w:rsidR="00E63604" w:rsidRDefault="00E63604" w:rsidP="00E63604">
      <w:pPr>
        <w:rPr>
          <w:lang w:val="uk-UA"/>
        </w:rPr>
      </w:pPr>
    </w:p>
    <w:p w:rsidR="00E63604" w:rsidRDefault="00E63604" w:rsidP="00E63604">
      <w:pPr>
        <w:rPr>
          <w:lang w:val="uk-UA"/>
        </w:rPr>
      </w:pPr>
    </w:p>
    <w:p w:rsidR="00E63604" w:rsidRDefault="00E63604" w:rsidP="00E63604">
      <w:pPr>
        <w:rPr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86A72" w:rsidRDefault="00D86A72" w:rsidP="00E63604">
      <w:pPr>
        <w:tabs>
          <w:tab w:val="left" w:pos="6480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D86A72" w:rsidRDefault="00D86A7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E63604" w:rsidRDefault="00E63604" w:rsidP="00D86A72">
      <w:pPr>
        <w:tabs>
          <w:tab w:val="left" w:pos="6480"/>
        </w:tabs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0C357E" w:rsidRDefault="000C357E" w:rsidP="00D86A72">
      <w:pPr>
        <w:tabs>
          <w:tab w:val="left" w:pos="6480"/>
        </w:tabs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0C357E" w:rsidRDefault="000C357E" w:rsidP="00D86A72">
      <w:pPr>
        <w:tabs>
          <w:tab w:val="left" w:pos="6480"/>
        </w:tabs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E63604" w:rsidRDefault="00E63604" w:rsidP="00D86A72">
      <w:pPr>
        <w:tabs>
          <w:tab w:val="left" w:pos="6765"/>
        </w:tabs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викон</w:t>
      </w:r>
      <w:r w:rsidR="00D86A72">
        <w:rPr>
          <w:rFonts w:ascii="Times New Roman" w:hAnsi="Times New Roman" w:cs="Times New Roman"/>
          <w:sz w:val="24"/>
          <w:szCs w:val="24"/>
          <w:lang w:val="uk-UA"/>
        </w:rPr>
        <w:t xml:space="preserve">авчого </w:t>
      </w:r>
      <w:r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D86A72">
        <w:rPr>
          <w:rFonts w:ascii="Times New Roman" w:hAnsi="Times New Roman" w:cs="Times New Roman"/>
          <w:sz w:val="24"/>
          <w:szCs w:val="24"/>
          <w:lang w:val="uk-UA"/>
        </w:rPr>
        <w:t>ітет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D86A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</w:p>
    <w:p w:rsidR="00E63604" w:rsidRDefault="00E63604" w:rsidP="00D86A72">
      <w:pPr>
        <w:tabs>
          <w:tab w:val="left" w:pos="6225"/>
        </w:tabs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</w:t>
      </w:r>
      <w:r w:rsidR="006331F7">
        <w:rPr>
          <w:rFonts w:ascii="Times New Roman" w:hAnsi="Times New Roman" w:cs="Times New Roman"/>
          <w:sz w:val="24"/>
          <w:szCs w:val="24"/>
          <w:lang w:val="uk-UA"/>
        </w:rPr>
        <w:t>17.06.2021 року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№</w:t>
      </w:r>
      <w:r w:rsidR="006331F7">
        <w:rPr>
          <w:rFonts w:ascii="Times New Roman" w:hAnsi="Times New Roman" w:cs="Times New Roman"/>
          <w:sz w:val="24"/>
          <w:szCs w:val="24"/>
          <w:lang w:val="uk-UA"/>
        </w:rPr>
        <w:t>188</w:t>
      </w:r>
    </w:p>
    <w:p w:rsidR="00E63604" w:rsidRDefault="00E63604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Контингент та мережа </w:t>
      </w:r>
    </w:p>
    <w:p w:rsidR="00E63604" w:rsidRDefault="00E63604" w:rsidP="00E636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 Шепетівській дитячій художній  школі</w:t>
      </w:r>
    </w:p>
    <w:p w:rsidR="00E63604" w:rsidRDefault="00E63604" w:rsidP="00E63604">
      <w:pPr>
        <w:tabs>
          <w:tab w:val="left" w:pos="3210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 2021 – 2022 навчальний рік</w:t>
      </w:r>
    </w:p>
    <w:p w:rsidR="00E63604" w:rsidRDefault="00E63604" w:rsidP="00E6360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груп</w:t>
            </w:r>
          </w:p>
        </w:tc>
      </w:tr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65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56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41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/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/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/>
        </w:tc>
      </w:tr>
      <w:tr w:rsidR="00E63604" w:rsidTr="00E63604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604" w:rsidRDefault="00E63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</w:tr>
    </w:tbl>
    <w:p w:rsidR="00E63604" w:rsidRDefault="00E63604" w:rsidP="00E6360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3604" w:rsidRDefault="00E63604" w:rsidP="00E63604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Всього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- 10.97</w:t>
      </w:r>
    </w:p>
    <w:p w:rsidR="00E63604" w:rsidRDefault="00E63604" w:rsidP="00E63604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учня – 0,0472</w:t>
      </w:r>
    </w:p>
    <w:p w:rsidR="00E63604" w:rsidRDefault="00E63604" w:rsidP="00E636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Середня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викладача- 1.097</w:t>
      </w:r>
    </w:p>
    <w:p w:rsidR="00E63604" w:rsidRDefault="00E63604" w:rsidP="00E636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                                                         </w:t>
      </w:r>
      <w:r w:rsidR="00BE229A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Світлана ДЖУС</w:t>
      </w:r>
    </w:p>
    <w:p w:rsidR="00D86A72" w:rsidRDefault="00D86A72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86A72" w:rsidRDefault="00D86A72" w:rsidP="00D86A7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 виконавчого комітету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</w:t>
      </w:r>
      <w:r w:rsidR="00BE229A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Наталія БІЛАС</w:t>
      </w:r>
    </w:p>
    <w:p w:rsidR="00D86A72" w:rsidRDefault="00D86A72" w:rsidP="00E636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63604" w:rsidRDefault="00E63604" w:rsidP="00E63604">
      <w:pPr>
        <w:rPr>
          <w:lang w:val="uk-UA"/>
        </w:rPr>
      </w:pPr>
    </w:p>
    <w:p w:rsidR="00E63604" w:rsidRDefault="00E63604" w:rsidP="00E63604">
      <w:pPr>
        <w:rPr>
          <w:lang w:val="uk-UA"/>
        </w:rPr>
      </w:pPr>
    </w:p>
    <w:p w:rsidR="00E63604" w:rsidRDefault="00E63604"/>
    <w:sectPr w:rsidR="00E636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04"/>
    <w:rsid w:val="000C357E"/>
    <w:rsid w:val="00582419"/>
    <w:rsid w:val="006331F7"/>
    <w:rsid w:val="00AF24BC"/>
    <w:rsid w:val="00BE229A"/>
    <w:rsid w:val="00D86A72"/>
    <w:rsid w:val="00E63604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0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63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360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E63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3">
    <w:name w:val="Table Grid"/>
    <w:basedOn w:val="a1"/>
    <w:uiPriority w:val="59"/>
    <w:rsid w:val="00E63604"/>
    <w:pPr>
      <w:spacing w:after="0" w:line="240" w:lineRule="auto"/>
    </w:pPr>
    <w:rPr>
      <w:rFonts w:eastAsiaTheme="minorEastAsia"/>
      <w:lang w:val="ru-RU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0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63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360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E63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3">
    <w:name w:val="Table Grid"/>
    <w:basedOn w:val="a1"/>
    <w:uiPriority w:val="59"/>
    <w:rsid w:val="00E63604"/>
    <w:pPr>
      <w:spacing w:after="0" w:line="240" w:lineRule="auto"/>
    </w:pPr>
    <w:rPr>
      <w:rFonts w:eastAsiaTheme="minorEastAsia"/>
      <w:lang w:val="ru-RU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2021-06-23T07:04:00Z</dcterms:created>
  <dcterms:modified xsi:type="dcterms:W3CDTF">2021-06-23T10:48:00Z</dcterms:modified>
</cp:coreProperties>
</file>