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B0" w:rsidRPr="00572B11" w:rsidRDefault="007761B0" w:rsidP="007761B0">
      <w:pPr>
        <w:pStyle w:val="a3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30555"/>
            <wp:effectExtent l="19050" t="0" r="9525" b="0"/>
            <wp:docPr id="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B0" w:rsidRPr="00B909B0" w:rsidRDefault="007761B0" w:rsidP="007761B0">
      <w:pPr>
        <w:ind w:right="-1"/>
        <w:jc w:val="center"/>
        <w:rPr>
          <w:rFonts w:ascii="Cambria" w:hAnsi="Cambria" w:cs="Cambria"/>
          <w:b/>
          <w:szCs w:val="28"/>
          <w:lang w:eastAsia="uk-UA"/>
        </w:rPr>
      </w:pPr>
      <w:r w:rsidRPr="00B909B0">
        <w:rPr>
          <w:rFonts w:ascii="Cambria" w:hAnsi="Cambria" w:cs="Cambria"/>
          <w:b/>
          <w:szCs w:val="28"/>
          <w:lang w:eastAsia="uk-UA"/>
        </w:rPr>
        <w:t>ВИКОНАВЧИЙ КОМІТЕТ ШЕПЕТІВСЬКОЇ МІСЬКОЇ РАДИ</w:t>
      </w:r>
    </w:p>
    <w:p w:rsidR="00270113" w:rsidRDefault="00270113" w:rsidP="007761B0">
      <w:pPr>
        <w:jc w:val="center"/>
        <w:rPr>
          <w:b/>
          <w:szCs w:val="28"/>
          <w:lang w:eastAsia="uk-UA"/>
        </w:rPr>
      </w:pPr>
    </w:p>
    <w:p w:rsidR="007761B0" w:rsidRDefault="007761B0" w:rsidP="007761B0">
      <w:pPr>
        <w:jc w:val="center"/>
        <w:rPr>
          <w:b/>
          <w:szCs w:val="28"/>
          <w:lang w:eastAsia="uk-UA"/>
        </w:rPr>
      </w:pPr>
      <w:r w:rsidRPr="00B909B0">
        <w:rPr>
          <w:b/>
          <w:szCs w:val="28"/>
          <w:lang w:eastAsia="uk-UA"/>
        </w:rPr>
        <w:t>РІШЕННЯ</w:t>
      </w:r>
    </w:p>
    <w:p w:rsidR="003B4F07" w:rsidRPr="000C6DBE" w:rsidRDefault="003B4F07" w:rsidP="007761B0">
      <w:pPr>
        <w:jc w:val="center"/>
        <w:rPr>
          <w:b/>
          <w:sz w:val="24"/>
          <w:lang w:eastAsia="uk-UA"/>
        </w:rPr>
      </w:pPr>
    </w:p>
    <w:p w:rsidR="007761B0" w:rsidRPr="000C6DBE" w:rsidRDefault="000C6DBE" w:rsidP="007761B0">
      <w:pPr>
        <w:rPr>
          <w:sz w:val="24"/>
          <w:lang w:eastAsia="uk-UA"/>
        </w:rPr>
      </w:pPr>
      <w:r w:rsidRPr="000C6DBE">
        <w:rPr>
          <w:sz w:val="24"/>
          <w:lang w:eastAsia="uk-UA"/>
        </w:rPr>
        <w:t xml:space="preserve">20 травня 2021 року  </w:t>
      </w:r>
      <w:r w:rsidR="007761B0" w:rsidRPr="000C6DBE">
        <w:rPr>
          <w:sz w:val="24"/>
          <w:lang w:eastAsia="uk-UA"/>
        </w:rPr>
        <w:t xml:space="preserve">                      </w:t>
      </w:r>
      <w:r>
        <w:rPr>
          <w:sz w:val="24"/>
          <w:lang w:eastAsia="uk-UA"/>
        </w:rPr>
        <w:t xml:space="preserve">            </w:t>
      </w:r>
      <w:proofErr w:type="spellStart"/>
      <w:r w:rsidR="007761B0" w:rsidRPr="000C6DBE">
        <w:rPr>
          <w:sz w:val="24"/>
          <w:lang w:eastAsia="uk-UA"/>
        </w:rPr>
        <w:t>м.Шепетівка</w:t>
      </w:r>
      <w:proofErr w:type="spellEnd"/>
      <w:r w:rsidR="007761B0" w:rsidRPr="000C6DBE">
        <w:rPr>
          <w:sz w:val="24"/>
          <w:lang w:eastAsia="uk-UA"/>
        </w:rPr>
        <w:t xml:space="preserve">                        </w:t>
      </w:r>
      <w:r>
        <w:rPr>
          <w:sz w:val="24"/>
          <w:lang w:eastAsia="uk-UA"/>
        </w:rPr>
        <w:t xml:space="preserve">                </w:t>
      </w:r>
      <w:r w:rsidR="007761B0" w:rsidRPr="000C6DBE">
        <w:rPr>
          <w:sz w:val="24"/>
          <w:lang w:eastAsia="uk-UA"/>
        </w:rPr>
        <w:t xml:space="preserve">  №</w:t>
      </w:r>
      <w:r w:rsidRPr="000C6DBE">
        <w:rPr>
          <w:sz w:val="24"/>
          <w:lang w:eastAsia="uk-UA"/>
        </w:rPr>
        <w:t xml:space="preserve"> 161</w:t>
      </w:r>
    </w:p>
    <w:p w:rsidR="007761B0" w:rsidRPr="000C6DBE" w:rsidRDefault="007761B0" w:rsidP="007761B0">
      <w:pPr>
        <w:rPr>
          <w:sz w:val="24"/>
          <w:lang w:eastAsia="uk-UA"/>
        </w:rPr>
      </w:pPr>
    </w:p>
    <w:p w:rsidR="007761B0" w:rsidRPr="000C6DBE" w:rsidRDefault="007761B0" w:rsidP="000C6DBE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ind w:right="5103"/>
        <w:jc w:val="both"/>
        <w:rPr>
          <w:iCs/>
          <w:sz w:val="24"/>
        </w:rPr>
      </w:pPr>
      <w:r w:rsidRPr="000C6DBE">
        <w:rPr>
          <w:iCs/>
          <w:sz w:val="24"/>
        </w:rPr>
        <w:t>Про встановлення розміру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кошторисної заробітної плати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 xml:space="preserve">на 2021 рік при визначенні 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вартості будівництва об’єктів</w:t>
      </w:r>
    </w:p>
    <w:p w:rsidR="007761B0" w:rsidRPr="000C6DBE" w:rsidRDefault="007761B0" w:rsidP="007761B0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rPr>
          <w:iCs/>
          <w:sz w:val="24"/>
        </w:rPr>
      </w:pPr>
    </w:p>
    <w:p w:rsidR="007761B0" w:rsidRPr="000C6DBE" w:rsidRDefault="007761B0" w:rsidP="00270113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ind w:firstLine="567"/>
        <w:jc w:val="both"/>
        <w:rPr>
          <w:iCs/>
          <w:sz w:val="24"/>
        </w:rPr>
      </w:pPr>
      <w:r w:rsidRPr="000C6DBE">
        <w:rPr>
          <w:iCs/>
          <w:sz w:val="24"/>
        </w:rPr>
        <w:t>Відповідно до наказу Міністерства регіонального розвитку, будівництва та житлово-комунального господарства України від 20 жовтня 2016 року № 281 «Про затвердження Порядку розрахунку розміру кошторисної заробітної плати, який враховується при визначенні вартості будівництва об’єктів», враховуючи постанову Кабінету Міністрів України від 29.07.2020 № 671 «Про схвалення Прогнозу економічного і соціального розвитку України на 2021–2023 роки», керуючись ст.</w:t>
      </w:r>
      <w:r w:rsidR="00390557" w:rsidRPr="000C6DBE">
        <w:rPr>
          <w:iCs/>
          <w:sz w:val="24"/>
        </w:rPr>
        <w:t>40,</w:t>
      </w:r>
      <w:r w:rsidRPr="000C6DBE">
        <w:rPr>
          <w:iCs/>
          <w:sz w:val="24"/>
        </w:rPr>
        <w:t xml:space="preserve"> 52, 59 Закону України «Про місцеве самоврядування в Україні»</w:t>
      </w:r>
      <w:r w:rsidR="00270113" w:rsidRPr="000C6DBE">
        <w:rPr>
          <w:iCs/>
          <w:sz w:val="24"/>
        </w:rPr>
        <w:t>,</w:t>
      </w:r>
      <w:r w:rsidRPr="000C6DBE">
        <w:rPr>
          <w:iCs/>
          <w:sz w:val="24"/>
        </w:rPr>
        <w:t xml:space="preserve"> виконавчий комітет міської ради</w:t>
      </w:r>
    </w:p>
    <w:p w:rsidR="007761B0" w:rsidRPr="000C6DBE" w:rsidRDefault="007761B0" w:rsidP="007761B0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jc w:val="both"/>
        <w:rPr>
          <w:iCs/>
          <w:sz w:val="24"/>
        </w:rPr>
      </w:pPr>
    </w:p>
    <w:p w:rsidR="007761B0" w:rsidRPr="000C6DBE" w:rsidRDefault="007761B0" w:rsidP="00270113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ind w:firstLine="567"/>
        <w:rPr>
          <w:iCs/>
          <w:sz w:val="24"/>
        </w:rPr>
      </w:pPr>
      <w:r w:rsidRPr="000C6DBE">
        <w:rPr>
          <w:iCs/>
          <w:sz w:val="24"/>
        </w:rPr>
        <w:t>В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И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Р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І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Ш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И</w:t>
      </w:r>
      <w:r w:rsidR="00270113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>В:</w:t>
      </w:r>
    </w:p>
    <w:p w:rsidR="007761B0" w:rsidRPr="000C6DBE" w:rsidRDefault="007761B0" w:rsidP="007761B0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rPr>
          <w:iCs/>
          <w:sz w:val="24"/>
        </w:rPr>
      </w:pPr>
    </w:p>
    <w:p w:rsidR="007761B0" w:rsidRPr="000C6DBE" w:rsidRDefault="007761B0" w:rsidP="00EC61B2">
      <w:pPr>
        <w:widowControl w:val="0"/>
        <w:shd w:val="clear" w:color="auto" w:fill="FFFFFF"/>
        <w:tabs>
          <w:tab w:val="left" w:pos="4661"/>
        </w:tabs>
        <w:autoSpaceDE w:val="0"/>
        <w:autoSpaceDN w:val="0"/>
        <w:adjustRightInd w:val="0"/>
        <w:ind w:firstLine="709"/>
        <w:jc w:val="both"/>
        <w:rPr>
          <w:iCs/>
          <w:sz w:val="24"/>
        </w:rPr>
      </w:pPr>
      <w:r w:rsidRPr="000C6DBE">
        <w:rPr>
          <w:iCs/>
          <w:sz w:val="24"/>
        </w:rPr>
        <w:t>1.</w:t>
      </w:r>
      <w:r w:rsidRPr="000C6DBE">
        <w:rPr>
          <w:sz w:val="24"/>
        </w:rPr>
        <w:t> </w:t>
      </w:r>
      <w:r w:rsidRPr="000C6DBE">
        <w:rPr>
          <w:iCs/>
          <w:sz w:val="24"/>
        </w:rPr>
        <w:t>Встановити розмір кошторисної заробітної плати на 2021 рік</w:t>
      </w:r>
      <w:r w:rsidRPr="000C6DBE">
        <w:rPr>
          <w:sz w:val="24"/>
          <w:shd w:val="clear" w:color="auto" w:fill="FFFFFF"/>
        </w:rPr>
        <w:t xml:space="preserve">, який враховується при складанні </w:t>
      </w:r>
      <w:proofErr w:type="spellStart"/>
      <w:r w:rsidRPr="000C6DBE">
        <w:rPr>
          <w:sz w:val="24"/>
          <w:shd w:val="clear" w:color="auto" w:fill="FFFFFF"/>
        </w:rPr>
        <w:t>інвесторської</w:t>
      </w:r>
      <w:proofErr w:type="spellEnd"/>
      <w:r w:rsidRPr="000C6DBE">
        <w:rPr>
          <w:sz w:val="24"/>
          <w:shd w:val="clear" w:color="auto" w:fill="FFFFFF"/>
        </w:rPr>
        <w:t xml:space="preserve"> кошторисної документації (на стадії розроблення проектної документації) для звичайних умов будівництва за розрядом складності робіт 3,8</w:t>
      </w:r>
      <w:r w:rsidRPr="000C6DBE">
        <w:rPr>
          <w:iCs/>
          <w:sz w:val="24"/>
        </w:rPr>
        <w:t xml:space="preserve"> при визначенні </w:t>
      </w:r>
      <w:r w:rsidRPr="000C6DBE">
        <w:rPr>
          <w:sz w:val="24"/>
          <w:shd w:val="clear" w:color="auto" w:fill="FFFFFF"/>
        </w:rPr>
        <w:t xml:space="preserve">вартості будівництва (нового будівництва, реконструкції, реставрації, капітального ремонту, технічного переоснащення) об’єктів, що споруджуються </w:t>
      </w:r>
      <w:r w:rsidRPr="000C6DBE">
        <w:rPr>
          <w:iCs/>
          <w:sz w:val="24"/>
        </w:rPr>
        <w:t xml:space="preserve">за рахунок коштів бюджету </w:t>
      </w:r>
      <w:r w:rsidR="00EC61B2" w:rsidRPr="000C6DBE">
        <w:rPr>
          <w:iCs/>
          <w:sz w:val="24"/>
        </w:rPr>
        <w:t>Шепетівсь</w:t>
      </w:r>
      <w:r w:rsidRPr="000C6DBE">
        <w:rPr>
          <w:iCs/>
          <w:sz w:val="24"/>
        </w:rPr>
        <w:t>кої міської територіальної громади та коштів підприємств, організацій (установ, закладів), що належать до комунальній власності територіальної громади</w:t>
      </w:r>
      <w:r w:rsidR="00EC61B2" w:rsidRPr="000C6DBE">
        <w:rPr>
          <w:iCs/>
          <w:sz w:val="24"/>
        </w:rPr>
        <w:t xml:space="preserve"> </w:t>
      </w:r>
      <w:r w:rsidRPr="000C6DBE">
        <w:rPr>
          <w:iCs/>
          <w:sz w:val="24"/>
        </w:rPr>
        <w:t xml:space="preserve">у розмірі </w:t>
      </w:r>
      <w:r w:rsidR="0026791A" w:rsidRPr="000C6DBE">
        <w:rPr>
          <w:iCs/>
          <w:sz w:val="24"/>
        </w:rPr>
        <w:t>10628,39</w:t>
      </w:r>
      <w:r w:rsidR="0026791A" w:rsidRPr="000C6DBE">
        <w:rPr>
          <w:iCs/>
          <w:spacing w:val="-2"/>
          <w:sz w:val="24"/>
        </w:rPr>
        <w:t> (дес</w:t>
      </w:r>
      <w:r w:rsidRPr="000C6DBE">
        <w:rPr>
          <w:iCs/>
          <w:spacing w:val="-2"/>
          <w:sz w:val="24"/>
        </w:rPr>
        <w:t>ять</w:t>
      </w:r>
      <w:r w:rsidRPr="000C6DBE">
        <w:rPr>
          <w:iCs/>
          <w:sz w:val="24"/>
        </w:rPr>
        <w:t xml:space="preserve"> тисяч шістсот</w:t>
      </w:r>
      <w:r w:rsidR="0026791A" w:rsidRPr="000C6DBE">
        <w:rPr>
          <w:iCs/>
          <w:sz w:val="24"/>
        </w:rPr>
        <w:t xml:space="preserve"> двадцять вісім</w:t>
      </w:r>
      <w:r w:rsidR="00755AF3" w:rsidRPr="000C6DBE">
        <w:rPr>
          <w:iCs/>
          <w:sz w:val="24"/>
        </w:rPr>
        <w:t xml:space="preserve"> грн. 39 коп.</w:t>
      </w:r>
      <w:r w:rsidR="00EC61B2" w:rsidRPr="000C6DBE">
        <w:rPr>
          <w:iCs/>
          <w:sz w:val="24"/>
        </w:rPr>
        <w:t>)</w:t>
      </w:r>
      <w:r w:rsidR="0026791A" w:rsidRPr="000C6DBE">
        <w:rPr>
          <w:iCs/>
          <w:sz w:val="24"/>
        </w:rPr>
        <w:t xml:space="preserve"> грн</w:t>
      </w:r>
      <w:r w:rsidR="00EC61B2" w:rsidRPr="000C6DBE">
        <w:rPr>
          <w:iCs/>
          <w:sz w:val="24"/>
        </w:rPr>
        <w:t>.</w:t>
      </w:r>
    </w:p>
    <w:p w:rsidR="007761B0" w:rsidRPr="000C6DBE" w:rsidRDefault="007761B0" w:rsidP="007761B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4"/>
        </w:rPr>
      </w:pPr>
      <w:r w:rsidRPr="000C6DBE">
        <w:rPr>
          <w:iCs/>
          <w:sz w:val="24"/>
        </w:rPr>
        <w:t xml:space="preserve">2. Контроль за виконанням рішення покласти </w:t>
      </w:r>
      <w:r w:rsidR="009E4B46" w:rsidRPr="000C6DBE">
        <w:rPr>
          <w:iCs/>
          <w:sz w:val="24"/>
        </w:rPr>
        <w:t>на заступник</w:t>
      </w:r>
      <w:proofErr w:type="spellStart"/>
      <w:r w:rsidR="009E4B46" w:rsidRPr="000C6DBE">
        <w:rPr>
          <w:iCs/>
          <w:sz w:val="24"/>
          <w:lang w:val="ru-RU"/>
        </w:rPr>
        <w:t>ів</w:t>
      </w:r>
      <w:proofErr w:type="spellEnd"/>
      <w:r w:rsidR="00EC61B2" w:rsidRPr="000C6DBE">
        <w:rPr>
          <w:iCs/>
          <w:sz w:val="24"/>
        </w:rPr>
        <w:t xml:space="preserve"> міського голови </w:t>
      </w:r>
      <w:r w:rsidR="00270113" w:rsidRPr="000C6DBE">
        <w:rPr>
          <w:iCs/>
          <w:sz w:val="24"/>
        </w:rPr>
        <w:t>А.</w:t>
      </w:r>
      <w:proofErr w:type="spellStart"/>
      <w:r w:rsidR="009E4B46" w:rsidRPr="000C6DBE">
        <w:rPr>
          <w:iCs/>
          <w:sz w:val="24"/>
        </w:rPr>
        <w:t>Мовсісяна</w:t>
      </w:r>
      <w:proofErr w:type="spellEnd"/>
      <w:r w:rsidR="009E4B46" w:rsidRPr="000C6DBE">
        <w:rPr>
          <w:iCs/>
          <w:sz w:val="24"/>
        </w:rPr>
        <w:t xml:space="preserve"> </w:t>
      </w:r>
      <w:r w:rsidR="00270113" w:rsidRPr="000C6DBE">
        <w:rPr>
          <w:iCs/>
          <w:sz w:val="24"/>
        </w:rPr>
        <w:t xml:space="preserve"> </w:t>
      </w:r>
      <w:r w:rsidR="009E4B46" w:rsidRPr="000C6DBE">
        <w:rPr>
          <w:iCs/>
          <w:sz w:val="24"/>
        </w:rPr>
        <w:t xml:space="preserve">та </w:t>
      </w:r>
      <w:r w:rsidR="00270113" w:rsidRPr="000C6DBE">
        <w:rPr>
          <w:iCs/>
          <w:sz w:val="24"/>
        </w:rPr>
        <w:t>І.</w:t>
      </w:r>
      <w:proofErr w:type="spellStart"/>
      <w:r w:rsidR="00270113" w:rsidRPr="000C6DBE">
        <w:rPr>
          <w:iCs/>
          <w:sz w:val="24"/>
        </w:rPr>
        <w:t>Ялоху</w:t>
      </w:r>
      <w:proofErr w:type="spellEnd"/>
      <w:r w:rsidR="009E4B46" w:rsidRPr="000C6DBE">
        <w:rPr>
          <w:iCs/>
          <w:sz w:val="24"/>
        </w:rPr>
        <w:t>.</w:t>
      </w:r>
    </w:p>
    <w:p w:rsidR="007761B0" w:rsidRPr="000C6DBE" w:rsidRDefault="007761B0" w:rsidP="007761B0">
      <w:pPr>
        <w:widowControl w:val="0"/>
        <w:autoSpaceDE w:val="0"/>
        <w:autoSpaceDN w:val="0"/>
        <w:adjustRightInd w:val="0"/>
        <w:jc w:val="both"/>
        <w:rPr>
          <w:iCs/>
          <w:sz w:val="24"/>
        </w:rPr>
      </w:pPr>
    </w:p>
    <w:p w:rsidR="00EC61B2" w:rsidRPr="000C6DBE" w:rsidRDefault="00EC61B2" w:rsidP="007761B0">
      <w:pPr>
        <w:widowControl w:val="0"/>
        <w:autoSpaceDE w:val="0"/>
        <w:autoSpaceDN w:val="0"/>
        <w:adjustRightInd w:val="0"/>
        <w:jc w:val="both"/>
        <w:rPr>
          <w:iCs/>
          <w:sz w:val="24"/>
        </w:rPr>
      </w:pPr>
    </w:p>
    <w:p w:rsidR="00EC61B2" w:rsidRPr="000C6DBE" w:rsidRDefault="00EC61B2" w:rsidP="007761B0">
      <w:pPr>
        <w:widowControl w:val="0"/>
        <w:autoSpaceDE w:val="0"/>
        <w:autoSpaceDN w:val="0"/>
        <w:adjustRightInd w:val="0"/>
        <w:jc w:val="both"/>
        <w:rPr>
          <w:iCs/>
          <w:sz w:val="24"/>
        </w:rPr>
      </w:pPr>
    </w:p>
    <w:p w:rsidR="007761B0" w:rsidRPr="000C6DBE" w:rsidRDefault="007761B0" w:rsidP="00270113">
      <w:pPr>
        <w:widowControl w:val="0"/>
        <w:autoSpaceDE w:val="0"/>
        <w:autoSpaceDN w:val="0"/>
        <w:adjustRightInd w:val="0"/>
        <w:ind w:firstLine="567"/>
        <w:rPr>
          <w:iCs/>
          <w:sz w:val="24"/>
        </w:rPr>
      </w:pPr>
      <w:r w:rsidRPr="000C6DBE">
        <w:rPr>
          <w:iCs/>
          <w:sz w:val="24"/>
        </w:rPr>
        <w:t>Міський голова</w:t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Pr="000C6DBE">
        <w:rPr>
          <w:iCs/>
          <w:sz w:val="24"/>
        </w:rPr>
        <w:tab/>
      </w:r>
      <w:r w:rsidR="00EC61B2" w:rsidRPr="000C6DBE">
        <w:rPr>
          <w:iCs/>
          <w:sz w:val="24"/>
        </w:rPr>
        <w:t>Віталій  БУЗИЛЬ</w:t>
      </w:r>
    </w:p>
    <w:p w:rsidR="007761B0" w:rsidRPr="000C6DBE" w:rsidRDefault="007761B0" w:rsidP="007761B0">
      <w:pPr>
        <w:widowControl w:val="0"/>
        <w:autoSpaceDE w:val="0"/>
        <w:autoSpaceDN w:val="0"/>
        <w:adjustRightInd w:val="0"/>
        <w:jc w:val="both"/>
        <w:rPr>
          <w:iCs/>
          <w:sz w:val="24"/>
        </w:rPr>
      </w:pPr>
    </w:p>
    <w:p w:rsidR="00E63FBB" w:rsidRPr="000C6DBE" w:rsidRDefault="00E63FBB">
      <w:pPr>
        <w:rPr>
          <w:sz w:val="24"/>
        </w:rPr>
      </w:pPr>
    </w:p>
    <w:sectPr w:rsidR="00E63FBB" w:rsidRPr="000C6DBE" w:rsidSect="00E63F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B0"/>
    <w:rsid w:val="000C6DBE"/>
    <w:rsid w:val="001B4CAB"/>
    <w:rsid w:val="0026791A"/>
    <w:rsid w:val="00270113"/>
    <w:rsid w:val="00390557"/>
    <w:rsid w:val="003A3EDA"/>
    <w:rsid w:val="003B4F07"/>
    <w:rsid w:val="005056F7"/>
    <w:rsid w:val="00755AF3"/>
    <w:rsid w:val="007761B0"/>
    <w:rsid w:val="009E4B46"/>
    <w:rsid w:val="00CD250A"/>
    <w:rsid w:val="00E63FBB"/>
    <w:rsid w:val="00EC61B2"/>
    <w:rsid w:val="00EE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B0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7761B0"/>
    <w:pPr>
      <w:tabs>
        <w:tab w:val="center" w:pos="4677"/>
        <w:tab w:val="right" w:pos="9355"/>
      </w:tabs>
    </w:pPr>
    <w:rPr>
      <w:rFonts w:ascii="Calibri" w:eastAsia="Calibri" w:hAnsi="Calibri"/>
      <w:bCs w:val="0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7761B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761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1B0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FB492-E7DE-46CC-BABE-7741D432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Гринь</dc:creator>
  <cp:lastModifiedBy>User</cp:lastModifiedBy>
  <cp:revision>3</cp:revision>
  <cp:lastPrinted>2021-05-19T06:14:00Z</cp:lastPrinted>
  <dcterms:created xsi:type="dcterms:W3CDTF">2021-05-26T12:07:00Z</dcterms:created>
  <dcterms:modified xsi:type="dcterms:W3CDTF">2021-05-26T12:07:00Z</dcterms:modified>
</cp:coreProperties>
</file>