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AC9" w:rsidRDefault="00642AC9" w:rsidP="00642AC9">
      <w:pPr>
        <w:pStyle w:val="Iacaaiea"/>
      </w:pPr>
      <w:r>
        <w:rPr>
          <w:noProof/>
          <w:lang w:eastAsia="uk-UA"/>
        </w:rPr>
        <w:drawing>
          <wp:inline distT="0" distB="0" distL="0" distR="0">
            <wp:extent cx="428625" cy="6286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5"/>
                    <a:srcRect/>
                    <a:stretch>
                      <a:fillRect/>
                    </a:stretch>
                  </pic:blipFill>
                  <pic:spPr bwMode="auto">
                    <a:xfrm>
                      <a:off x="0" y="0"/>
                      <a:ext cx="428625" cy="628650"/>
                    </a:xfrm>
                    <a:prstGeom prst="rect">
                      <a:avLst/>
                    </a:prstGeom>
                    <a:noFill/>
                    <a:ln w="9525">
                      <a:noFill/>
                      <a:miter lim="800000"/>
                      <a:headEnd/>
                      <a:tailEnd/>
                    </a:ln>
                  </pic:spPr>
                </pic:pic>
              </a:graphicData>
            </a:graphic>
          </wp:inline>
        </w:drawing>
      </w:r>
    </w:p>
    <w:p w:rsidR="00642AC9" w:rsidRDefault="00642AC9" w:rsidP="00642AC9">
      <w:pPr>
        <w:pStyle w:val="Iauiue"/>
        <w:jc w:val="center"/>
        <w:rPr>
          <w:rFonts w:ascii="Times New Roman CYR" w:hAnsi="Times New Roman CYR"/>
          <w:b/>
          <w:sz w:val="28"/>
          <w:lang w:val="uk-UA"/>
        </w:rPr>
      </w:pPr>
      <w:r>
        <w:rPr>
          <w:rFonts w:ascii="Times New Roman CYR" w:hAnsi="Times New Roman CYR"/>
          <w:b/>
          <w:sz w:val="28"/>
          <w:lang w:val="uk-UA"/>
        </w:rPr>
        <w:t>ВИКОНАВЧИЙ КОМІТЕТ ШЕПЕТІВСЬКОЇ МІСЬКОЇ РАДИ</w:t>
      </w:r>
    </w:p>
    <w:p w:rsidR="00642AC9" w:rsidRDefault="00642AC9" w:rsidP="00642AC9">
      <w:pPr>
        <w:pStyle w:val="Iauiue"/>
        <w:spacing w:line="240" w:lineRule="atLeast"/>
        <w:jc w:val="center"/>
        <w:rPr>
          <w:lang w:val="uk-UA"/>
        </w:rPr>
      </w:pPr>
    </w:p>
    <w:p w:rsidR="00642AC9" w:rsidRDefault="00642AC9" w:rsidP="00642AC9">
      <w:pPr>
        <w:pStyle w:val="Iauiue"/>
        <w:spacing w:line="240" w:lineRule="atLeast"/>
        <w:ind w:left="-540" w:right="-464"/>
        <w:jc w:val="center"/>
        <w:rPr>
          <w:caps/>
          <w:sz w:val="28"/>
          <w:lang w:val="uk-UA"/>
        </w:rPr>
      </w:pPr>
      <w:r>
        <w:rPr>
          <w:b/>
          <w:caps/>
          <w:sz w:val="28"/>
          <w:lang w:val="uk-UA"/>
        </w:rPr>
        <w:t>РІШЕння</w:t>
      </w:r>
    </w:p>
    <w:p w:rsidR="00642AC9" w:rsidRDefault="00642AC9" w:rsidP="00C30E9D">
      <w:pPr>
        <w:spacing w:after="0" w:line="240" w:lineRule="auto"/>
        <w:jc w:val="center"/>
      </w:pPr>
    </w:p>
    <w:p w:rsidR="00642AC9" w:rsidRPr="00642AC9" w:rsidRDefault="00787DB4" w:rsidP="00C30E9D">
      <w:pPr>
        <w:spacing w:after="0" w:line="240" w:lineRule="auto"/>
        <w:rPr>
          <w:rFonts w:ascii="Times New Roman" w:hAnsi="Times New Roman" w:cs="Times New Roman"/>
          <w:i/>
          <w:sz w:val="24"/>
          <w:szCs w:val="24"/>
        </w:rPr>
      </w:pPr>
      <w:r>
        <w:rPr>
          <w:rFonts w:ascii="Times New Roman" w:hAnsi="Times New Roman" w:cs="Times New Roman"/>
          <w:sz w:val="24"/>
          <w:szCs w:val="24"/>
        </w:rPr>
        <w:t>18</w:t>
      </w:r>
      <w:r w:rsidR="00642AC9" w:rsidRPr="00642AC9">
        <w:rPr>
          <w:rFonts w:ascii="Times New Roman" w:hAnsi="Times New Roman" w:cs="Times New Roman"/>
          <w:sz w:val="24"/>
          <w:szCs w:val="24"/>
        </w:rPr>
        <w:t xml:space="preserve"> </w:t>
      </w:r>
      <w:r w:rsidR="00642AC9" w:rsidRPr="00642AC9">
        <w:rPr>
          <w:rFonts w:ascii="Times New Roman" w:hAnsi="Times New Roman" w:cs="Times New Roman"/>
          <w:sz w:val="24"/>
          <w:szCs w:val="24"/>
          <w:lang w:val="ru-RU"/>
        </w:rPr>
        <w:t>листопада</w:t>
      </w:r>
      <w:r w:rsidR="00642AC9" w:rsidRPr="00642AC9">
        <w:rPr>
          <w:rFonts w:ascii="Times New Roman" w:hAnsi="Times New Roman" w:cs="Times New Roman"/>
          <w:sz w:val="24"/>
          <w:szCs w:val="24"/>
        </w:rPr>
        <w:t xml:space="preserve"> 2021 року                   </w:t>
      </w:r>
      <w:r>
        <w:rPr>
          <w:rFonts w:ascii="Times New Roman" w:hAnsi="Times New Roman" w:cs="Times New Roman"/>
          <w:sz w:val="24"/>
          <w:szCs w:val="24"/>
        </w:rPr>
        <w:t xml:space="preserve">  </w:t>
      </w:r>
      <w:r w:rsidR="00642AC9" w:rsidRPr="00642AC9">
        <w:rPr>
          <w:rFonts w:ascii="Times New Roman" w:hAnsi="Times New Roman" w:cs="Times New Roman"/>
          <w:sz w:val="24"/>
          <w:szCs w:val="24"/>
        </w:rPr>
        <w:t xml:space="preserve">    м. Шепетівка                                                  №</w:t>
      </w:r>
      <w:r>
        <w:rPr>
          <w:rFonts w:ascii="Times New Roman" w:hAnsi="Times New Roman" w:cs="Times New Roman"/>
          <w:sz w:val="24"/>
          <w:szCs w:val="24"/>
        </w:rPr>
        <w:t xml:space="preserve"> 388</w:t>
      </w:r>
    </w:p>
    <w:p w:rsidR="00642AC9" w:rsidRPr="00642AC9" w:rsidRDefault="00642AC9" w:rsidP="00C30E9D">
      <w:pPr>
        <w:pStyle w:val="Iauiue"/>
        <w:suppressAutoHyphens/>
        <w:jc w:val="center"/>
        <w:rPr>
          <w:sz w:val="24"/>
          <w:szCs w:val="24"/>
          <w:lang w:val="uk-UA" w:eastAsia="uk-UA"/>
        </w:rPr>
      </w:pPr>
    </w:p>
    <w:p w:rsidR="00642AC9" w:rsidRPr="00642AC9" w:rsidRDefault="00642AC9" w:rsidP="00C30E9D">
      <w:pPr>
        <w:spacing w:after="0" w:line="240" w:lineRule="auto"/>
        <w:rPr>
          <w:rFonts w:ascii="Times New Roman" w:hAnsi="Times New Roman" w:cs="Times New Roman"/>
          <w:bCs/>
          <w:sz w:val="24"/>
          <w:szCs w:val="24"/>
        </w:rPr>
      </w:pPr>
      <w:r w:rsidRPr="00642AC9">
        <w:rPr>
          <w:rFonts w:ascii="Times New Roman" w:hAnsi="Times New Roman" w:cs="Times New Roman"/>
          <w:bCs/>
          <w:sz w:val="24"/>
          <w:szCs w:val="24"/>
        </w:rPr>
        <w:t xml:space="preserve">Про житлові питання </w:t>
      </w:r>
    </w:p>
    <w:p w:rsidR="00642AC9" w:rsidRPr="00642AC9" w:rsidRDefault="00642AC9" w:rsidP="00642AC9">
      <w:pPr>
        <w:spacing w:after="0"/>
        <w:rPr>
          <w:rFonts w:ascii="Times New Roman" w:hAnsi="Times New Roman" w:cs="Times New Roman"/>
          <w:bCs/>
          <w:sz w:val="24"/>
          <w:szCs w:val="24"/>
        </w:rPr>
      </w:pPr>
    </w:p>
    <w:p w:rsidR="00642AC9" w:rsidRPr="00642AC9" w:rsidRDefault="00642AC9" w:rsidP="00C30E9D">
      <w:pPr>
        <w:spacing w:after="0" w:line="240" w:lineRule="auto"/>
        <w:ind w:firstLine="567"/>
        <w:jc w:val="both"/>
        <w:rPr>
          <w:rFonts w:ascii="Times New Roman" w:hAnsi="Times New Roman" w:cs="Times New Roman"/>
          <w:sz w:val="24"/>
          <w:szCs w:val="24"/>
        </w:rPr>
      </w:pPr>
      <w:r w:rsidRPr="00642AC9">
        <w:rPr>
          <w:rFonts w:ascii="Times New Roman" w:hAnsi="Times New Roman" w:cs="Times New Roman"/>
          <w:sz w:val="24"/>
          <w:szCs w:val="24"/>
        </w:rPr>
        <w:t xml:space="preserve">Відповідно до статей 31, 32, 34, 36, 37, 38, 39, 41, 46, 103, 106 Житлового кодексу Української РСР, Закону України "Про забезпечення організаційно-правових умов соціального захисту дітей-сиріт та дітей, позбавлених батьківського піклування", Закону України "Про охорону дитинства", пунктів 3, 4, 8, 9, 11, 12, 15, 18, 19, 20, 21, 22, 23, 24, 33, 46, 47 "Правил обліку громадян, які потребують поліпшення житлових умов, і надання їм жилих приміщень в Українській РСР", затверджених постановою Ради Міністрів УРСР і </w:t>
      </w:r>
      <w:proofErr w:type="spellStart"/>
      <w:r w:rsidRPr="00642AC9">
        <w:rPr>
          <w:rFonts w:ascii="Times New Roman" w:hAnsi="Times New Roman" w:cs="Times New Roman"/>
          <w:sz w:val="24"/>
          <w:szCs w:val="24"/>
        </w:rPr>
        <w:t>Укрпрофради</w:t>
      </w:r>
      <w:proofErr w:type="spellEnd"/>
      <w:r w:rsidRPr="00642AC9">
        <w:rPr>
          <w:rFonts w:ascii="Times New Roman" w:hAnsi="Times New Roman" w:cs="Times New Roman"/>
          <w:sz w:val="24"/>
          <w:szCs w:val="24"/>
        </w:rPr>
        <w:t xml:space="preserve"> №470 від 11.12.1984, "Порядку провадження органами опіки та піклування діяльності, пов’язаної із захистом прав дитини", затвердженого постановою Кабінету Міністрів України № 866 від 24.09.2008 року, керуючись статтею 30 Закону України "Про місцеве самоврядування в Україні", виконавчий комітет міської ради   </w:t>
      </w:r>
    </w:p>
    <w:p w:rsidR="00642AC9" w:rsidRPr="00642AC9" w:rsidRDefault="00642AC9" w:rsidP="00C30E9D">
      <w:pPr>
        <w:spacing w:after="0" w:line="240" w:lineRule="auto"/>
        <w:ind w:firstLine="567"/>
        <w:jc w:val="both"/>
        <w:rPr>
          <w:rFonts w:ascii="Times New Roman" w:hAnsi="Times New Roman" w:cs="Times New Roman"/>
          <w:sz w:val="24"/>
          <w:szCs w:val="24"/>
        </w:rPr>
      </w:pPr>
    </w:p>
    <w:p w:rsidR="00642AC9" w:rsidRDefault="00642AC9" w:rsidP="00C30E9D">
      <w:pPr>
        <w:spacing w:after="0" w:line="240" w:lineRule="auto"/>
        <w:ind w:firstLine="567"/>
        <w:jc w:val="both"/>
        <w:rPr>
          <w:rFonts w:ascii="Times New Roman" w:hAnsi="Times New Roman" w:cs="Times New Roman"/>
          <w:bCs/>
          <w:sz w:val="24"/>
          <w:szCs w:val="24"/>
        </w:rPr>
      </w:pPr>
      <w:r w:rsidRPr="00642AC9">
        <w:rPr>
          <w:rFonts w:ascii="Times New Roman" w:hAnsi="Times New Roman" w:cs="Times New Roman"/>
          <w:bCs/>
          <w:sz w:val="24"/>
          <w:szCs w:val="24"/>
        </w:rPr>
        <w:t>В И Р І Ш И В:</w:t>
      </w:r>
    </w:p>
    <w:p w:rsidR="00C30E9D" w:rsidRPr="00642AC9" w:rsidRDefault="00C30E9D" w:rsidP="00C30E9D">
      <w:pPr>
        <w:spacing w:after="0" w:line="240" w:lineRule="auto"/>
        <w:ind w:firstLine="567"/>
        <w:jc w:val="both"/>
        <w:rPr>
          <w:rFonts w:ascii="Times New Roman" w:hAnsi="Times New Roman" w:cs="Times New Roman"/>
          <w:bCs/>
          <w:sz w:val="24"/>
          <w:szCs w:val="24"/>
        </w:rPr>
      </w:pPr>
    </w:p>
    <w:p w:rsidR="00642AC9" w:rsidRPr="00642AC9" w:rsidRDefault="00642AC9" w:rsidP="00C30E9D">
      <w:pPr>
        <w:spacing w:after="0" w:line="240" w:lineRule="auto"/>
        <w:ind w:firstLine="567"/>
        <w:rPr>
          <w:rFonts w:ascii="Times New Roman" w:hAnsi="Times New Roman" w:cs="Times New Roman"/>
          <w:bCs/>
          <w:sz w:val="24"/>
          <w:szCs w:val="24"/>
        </w:rPr>
      </w:pPr>
      <w:r w:rsidRPr="00642AC9">
        <w:rPr>
          <w:rFonts w:ascii="Times New Roman" w:hAnsi="Times New Roman" w:cs="Times New Roman"/>
          <w:bCs/>
          <w:sz w:val="24"/>
          <w:szCs w:val="24"/>
        </w:rPr>
        <w:t>1. Затвердити рішення громадської комісії з житлових питань та:</w:t>
      </w:r>
    </w:p>
    <w:p w:rsidR="00642AC9" w:rsidRPr="00642AC9" w:rsidRDefault="00642AC9" w:rsidP="00C30E9D">
      <w:pPr>
        <w:spacing w:after="0" w:line="240" w:lineRule="auto"/>
        <w:ind w:firstLine="567"/>
        <w:jc w:val="both"/>
        <w:rPr>
          <w:rFonts w:ascii="Times New Roman" w:hAnsi="Times New Roman" w:cs="Times New Roman"/>
          <w:sz w:val="24"/>
          <w:szCs w:val="24"/>
        </w:rPr>
      </w:pPr>
      <w:r w:rsidRPr="00642AC9">
        <w:rPr>
          <w:rFonts w:ascii="Times New Roman" w:hAnsi="Times New Roman" w:cs="Times New Roman"/>
          <w:sz w:val="24"/>
          <w:szCs w:val="24"/>
        </w:rPr>
        <w:t xml:space="preserve">1.1.Відповідно до статей 103, 106 Житлового кодексу Української РСР надати дозвіл на переоформлення договору найму житлового приміщення – квартири № 4 за адресою:               вул. Героїв Небесної Сотні, 10 м. Шепетівка з наймача – гр. </w:t>
      </w:r>
      <w:r w:rsidR="00E93514">
        <w:rPr>
          <w:rFonts w:ascii="Times New Roman" w:hAnsi="Times New Roman" w:cs="Times New Roman"/>
          <w:sz w:val="24"/>
          <w:szCs w:val="24"/>
        </w:rPr>
        <w:t>____</w:t>
      </w:r>
      <w:r w:rsidRPr="00642AC9">
        <w:rPr>
          <w:rFonts w:ascii="Times New Roman" w:hAnsi="Times New Roman" w:cs="Times New Roman"/>
          <w:sz w:val="24"/>
          <w:szCs w:val="24"/>
        </w:rPr>
        <w:t xml:space="preserve">, яка померла 15.12.2008, на гр. </w:t>
      </w:r>
      <w:r w:rsidR="00E93514">
        <w:rPr>
          <w:rFonts w:ascii="Times New Roman" w:hAnsi="Times New Roman" w:cs="Times New Roman"/>
          <w:sz w:val="24"/>
          <w:szCs w:val="24"/>
        </w:rPr>
        <w:t>____</w:t>
      </w:r>
      <w:r w:rsidRPr="00642AC9">
        <w:rPr>
          <w:rFonts w:ascii="Times New Roman" w:hAnsi="Times New Roman" w:cs="Times New Roman"/>
          <w:sz w:val="24"/>
          <w:szCs w:val="24"/>
        </w:rPr>
        <w:t>.</w:t>
      </w:r>
    </w:p>
    <w:p w:rsidR="00642AC9" w:rsidRPr="00642AC9" w:rsidRDefault="00642AC9" w:rsidP="00C30E9D">
      <w:pPr>
        <w:spacing w:after="0" w:line="240" w:lineRule="auto"/>
        <w:ind w:firstLine="567"/>
        <w:jc w:val="both"/>
        <w:rPr>
          <w:rFonts w:ascii="Times New Roman" w:hAnsi="Times New Roman" w:cs="Times New Roman"/>
          <w:sz w:val="24"/>
          <w:szCs w:val="24"/>
        </w:rPr>
      </w:pPr>
      <w:r w:rsidRPr="00642AC9">
        <w:rPr>
          <w:rFonts w:ascii="Times New Roman" w:hAnsi="Times New Roman" w:cs="Times New Roman"/>
          <w:sz w:val="24"/>
          <w:szCs w:val="24"/>
        </w:rPr>
        <w:t xml:space="preserve">1.2.Задовольнити клопотання служби у справах дітей Шепетівської міської ради                № 583 від 12.11.2021 та заяву гр. </w:t>
      </w:r>
      <w:r w:rsidR="00E93514">
        <w:rPr>
          <w:rFonts w:ascii="Times New Roman" w:hAnsi="Times New Roman" w:cs="Times New Roman"/>
          <w:sz w:val="24"/>
          <w:szCs w:val="24"/>
        </w:rPr>
        <w:t>___</w:t>
      </w:r>
      <w:r w:rsidRPr="00642AC9">
        <w:rPr>
          <w:rFonts w:ascii="Times New Roman" w:hAnsi="Times New Roman" w:cs="Times New Roman"/>
          <w:sz w:val="24"/>
          <w:szCs w:val="24"/>
        </w:rPr>
        <w:t xml:space="preserve">, 01.11.2004 </w:t>
      </w:r>
      <w:proofErr w:type="spellStart"/>
      <w:r w:rsidRPr="00642AC9">
        <w:rPr>
          <w:rFonts w:ascii="Times New Roman" w:hAnsi="Times New Roman" w:cs="Times New Roman"/>
          <w:sz w:val="24"/>
          <w:szCs w:val="24"/>
        </w:rPr>
        <w:t>р.н</w:t>
      </w:r>
      <w:proofErr w:type="spellEnd"/>
      <w:r w:rsidRPr="00642AC9">
        <w:rPr>
          <w:rFonts w:ascii="Times New Roman" w:hAnsi="Times New Roman" w:cs="Times New Roman"/>
          <w:sz w:val="24"/>
          <w:szCs w:val="24"/>
        </w:rPr>
        <w:t xml:space="preserve">, дитини, позбавленої батьківського піклування, яка досягла 16 років і не має власного житла, (місце проживання зареєстроване за адресою вул. </w:t>
      </w:r>
      <w:r w:rsidR="00E93514">
        <w:rPr>
          <w:rFonts w:ascii="Times New Roman" w:hAnsi="Times New Roman" w:cs="Times New Roman"/>
          <w:sz w:val="24"/>
          <w:szCs w:val="24"/>
        </w:rPr>
        <w:t>___</w:t>
      </w:r>
      <w:bookmarkStart w:id="0" w:name="_GoBack"/>
      <w:bookmarkEnd w:id="0"/>
      <w:r w:rsidRPr="00642AC9">
        <w:rPr>
          <w:rFonts w:ascii="Times New Roman" w:hAnsi="Times New Roman" w:cs="Times New Roman"/>
          <w:sz w:val="24"/>
          <w:szCs w:val="24"/>
        </w:rPr>
        <w:t xml:space="preserve"> м. Шепетівка, місце проживання опікуна), відповідно до статті 39 Житлового кодексу Української РСР, статті 33 Закону України "Про забезпечення організаційно-правових умов соціального захисту дітей-сиріт та дітей, позбавлених батьківського піклування", пункту 64 "Порядку провадження органами опіки та піклування діяльності, пов’язаної із захистом прав дитини", зарахувати її на облік громадян, які потребують поліпшення житлових умов у виконавчому комітеті Шепетівської міської ради та внести в списки позачергового отримання житла за № 39, згідно статті 46 Житлового кодексу Української РСР, підпункту 3 пункту 46 "Правил обліку громадян, які потребують поліпшення житлових умов, і надання їм жилих приміщень в Українській РСР".</w:t>
      </w:r>
    </w:p>
    <w:p w:rsidR="00642AC9" w:rsidRPr="00642AC9" w:rsidRDefault="00642AC9" w:rsidP="00C30E9D">
      <w:pPr>
        <w:tabs>
          <w:tab w:val="left" w:pos="709"/>
        </w:tabs>
        <w:spacing w:after="0" w:line="240" w:lineRule="auto"/>
        <w:ind w:firstLine="567"/>
        <w:jc w:val="both"/>
        <w:rPr>
          <w:rFonts w:ascii="Times New Roman" w:hAnsi="Times New Roman" w:cs="Times New Roman"/>
          <w:sz w:val="24"/>
          <w:szCs w:val="24"/>
        </w:rPr>
      </w:pPr>
      <w:r w:rsidRPr="00642AC9">
        <w:rPr>
          <w:rFonts w:ascii="Times New Roman" w:hAnsi="Times New Roman" w:cs="Times New Roman"/>
          <w:sz w:val="24"/>
          <w:szCs w:val="24"/>
        </w:rPr>
        <w:t>1.3.Задовольнити клопотання начальника виробничого підрозділу "Шепетівської дистанції колії" № 1071 від 03.11.2021 та затвердити списки громадян, які перебувають на обліку, потребуючих поліпшення житлових умов (квартирний облік) за місцем роботи, станом на 01.11.2021 (списки додаються):</w:t>
      </w:r>
    </w:p>
    <w:p w:rsidR="00642AC9" w:rsidRPr="00642AC9" w:rsidRDefault="00642AC9" w:rsidP="00C30E9D">
      <w:pPr>
        <w:spacing w:after="0" w:line="240" w:lineRule="auto"/>
        <w:ind w:firstLine="567"/>
        <w:jc w:val="both"/>
        <w:rPr>
          <w:rFonts w:ascii="Times New Roman" w:hAnsi="Times New Roman" w:cs="Times New Roman"/>
          <w:sz w:val="24"/>
          <w:szCs w:val="24"/>
        </w:rPr>
      </w:pPr>
      <w:r w:rsidRPr="00642AC9">
        <w:rPr>
          <w:rFonts w:ascii="Times New Roman" w:hAnsi="Times New Roman" w:cs="Times New Roman"/>
          <w:sz w:val="24"/>
          <w:szCs w:val="24"/>
        </w:rPr>
        <w:t>- загальна черга – 18 осіб;</w:t>
      </w:r>
    </w:p>
    <w:p w:rsidR="00642AC9" w:rsidRPr="00642AC9" w:rsidRDefault="00642AC9" w:rsidP="00C30E9D">
      <w:pPr>
        <w:spacing w:after="0" w:line="240" w:lineRule="auto"/>
        <w:ind w:firstLine="567"/>
        <w:jc w:val="both"/>
        <w:rPr>
          <w:rFonts w:ascii="Times New Roman" w:hAnsi="Times New Roman" w:cs="Times New Roman"/>
          <w:sz w:val="24"/>
          <w:szCs w:val="24"/>
        </w:rPr>
      </w:pPr>
      <w:r w:rsidRPr="00642AC9">
        <w:rPr>
          <w:rFonts w:ascii="Times New Roman" w:hAnsi="Times New Roman" w:cs="Times New Roman"/>
          <w:sz w:val="24"/>
          <w:szCs w:val="24"/>
        </w:rPr>
        <w:t>- список першочергового одержання житла – 6 осіб.</w:t>
      </w:r>
    </w:p>
    <w:p w:rsidR="00642AC9" w:rsidRPr="00642AC9" w:rsidRDefault="00642AC9" w:rsidP="00C30E9D">
      <w:pPr>
        <w:spacing w:after="0" w:line="240" w:lineRule="auto"/>
        <w:ind w:firstLine="567"/>
        <w:jc w:val="both"/>
        <w:rPr>
          <w:rFonts w:ascii="Times New Roman" w:hAnsi="Times New Roman" w:cs="Times New Roman"/>
          <w:sz w:val="24"/>
          <w:szCs w:val="24"/>
        </w:rPr>
      </w:pPr>
      <w:r w:rsidRPr="00642AC9">
        <w:rPr>
          <w:rFonts w:ascii="Times New Roman" w:hAnsi="Times New Roman" w:cs="Times New Roman"/>
          <w:sz w:val="24"/>
          <w:szCs w:val="24"/>
        </w:rPr>
        <w:t xml:space="preserve">2. Контроль за виконанням даного рішення покласти на заступника міського голови з питань діяльності виконавчих органів ради згідно розподілу обов'язків та начальника управління житлово-комунального господарства </w:t>
      </w:r>
      <w:proofErr w:type="spellStart"/>
      <w:r w:rsidRPr="00642AC9">
        <w:rPr>
          <w:rFonts w:ascii="Times New Roman" w:hAnsi="Times New Roman" w:cs="Times New Roman"/>
          <w:sz w:val="24"/>
          <w:szCs w:val="24"/>
        </w:rPr>
        <w:t>Ю.Гудзика</w:t>
      </w:r>
      <w:proofErr w:type="spellEnd"/>
      <w:r w:rsidRPr="00642AC9">
        <w:rPr>
          <w:rFonts w:ascii="Times New Roman" w:hAnsi="Times New Roman" w:cs="Times New Roman"/>
          <w:sz w:val="24"/>
          <w:szCs w:val="24"/>
        </w:rPr>
        <w:t>.</w:t>
      </w:r>
    </w:p>
    <w:p w:rsidR="00642AC9" w:rsidRDefault="00642AC9" w:rsidP="00C30E9D">
      <w:pPr>
        <w:spacing w:after="0" w:line="240" w:lineRule="auto"/>
        <w:ind w:firstLine="567"/>
        <w:rPr>
          <w:rFonts w:ascii="Times New Roman" w:hAnsi="Times New Roman" w:cs="Times New Roman"/>
          <w:sz w:val="24"/>
          <w:szCs w:val="24"/>
        </w:rPr>
      </w:pPr>
    </w:p>
    <w:p w:rsidR="006E72E2" w:rsidRPr="00642AC9" w:rsidRDefault="00642AC9" w:rsidP="00C30E9D">
      <w:pPr>
        <w:spacing w:after="0" w:line="240" w:lineRule="auto"/>
        <w:ind w:firstLine="567"/>
        <w:rPr>
          <w:rFonts w:ascii="Times New Roman" w:hAnsi="Times New Roman" w:cs="Times New Roman"/>
          <w:sz w:val="24"/>
          <w:szCs w:val="24"/>
        </w:rPr>
      </w:pPr>
      <w:r w:rsidRPr="00642AC9">
        <w:rPr>
          <w:rFonts w:ascii="Times New Roman" w:hAnsi="Times New Roman" w:cs="Times New Roman"/>
          <w:sz w:val="24"/>
          <w:szCs w:val="24"/>
        </w:rPr>
        <w:t>Міський голова</w:t>
      </w:r>
      <w:r w:rsidRPr="00642AC9">
        <w:rPr>
          <w:rFonts w:ascii="Times New Roman" w:hAnsi="Times New Roman" w:cs="Times New Roman"/>
          <w:sz w:val="24"/>
          <w:szCs w:val="24"/>
        </w:rPr>
        <w:tab/>
      </w:r>
      <w:r w:rsidRPr="00642AC9">
        <w:rPr>
          <w:rFonts w:ascii="Times New Roman" w:hAnsi="Times New Roman" w:cs="Times New Roman"/>
          <w:sz w:val="24"/>
          <w:szCs w:val="24"/>
        </w:rPr>
        <w:tab/>
      </w:r>
      <w:r w:rsidRPr="00642AC9">
        <w:rPr>
          <w:rFonts w:ascii="Times New Roman" w:hAnsi="Times New Roman" w:cs="Times New Roman"/>
          <w:sz w:val="24"/>
          <w:szCs w:val="24"/>
        </w:rPr>
        <w:tab/>
      </w:r>
      <w:r w:rsidRPr="00642AC9">
        <w:rPr>
          <w:rFonts w:ascii="Times New Roman" w:hAnsi="Times New Roman" w:cs="Times New Roman"/>
          <w:sz w:val="24"/>
          <w:szCs w:val="24"/>
        </w:rPr>
        <w:tab/>
      </w:r>
      <w:r w:rsidRPr="00642AC9">
        <w:rPr>
          <w:rFonts w:ascii="Times New Roman" w:hAnsi="Times New Roman" w:cs="Times New Roman"/>
          <w:sz w:val="24"/>
          <w:szCs w:val="24"/>
        </w:rPr>
        <w:tab/>
        <w:t xml:space="preserve">              </w:t>
      </w:r>
      <w:r w:rsidR="00C30E9D">
        <w:rPr>
          <w:rFonts w:ascii="Times New Roman" w:hAnsi="Times New Roman" w:cs="Times New Roman"/>
          <w:sz w:val="24"/>
          <w:szCs w:val="24"/>
        </w:rPr>
        <w:t xml:space="preserve">                 Віталій БУЗИЛЬ</w:t>
      </w:r>
    </w:p>
    <w:sectPr w:rsidR="006E72E2" w:rsidRPr="00642AC9" w:rsidSect="00C30E9D">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AC9"/>
    <w:rsid w:val="000A150D"/>
    <w:rsid w:val="00642AC9"/>
    <w:rsid w:val="006E72E2"/>
    <w:rsid w:val="006F1731"/>
    <w:rsid w:val="00787DB4"/>
    <w:rsid w:val="00BA5363"/>
    <w:rsid w:val="00C11CA0"/>
    <w:rsid w:val="00C30E9D"/>
    <w:rsid w:val="00E935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caaiea">
    <w:name w:val="Iacaaiea"/>
    <w:basedOn w:val="a"/>
    <w:rsid w:val="00642AC9"/>
    <w:pPr>
      <w:spacing w:after="0" w:line="240" w:lineRule="auto"/>
      <w:jc w:val="center"/>
    </w:pPr>
    <w:rPr>
      <w:rFonts w:ascii="Tahoma" w:eastAsia="Times New Roman" w:hAnsi="Tahoma" w:cs="Times New Roman"/>
      <w:b/>
      <w:sz w:val="28"/>
      <w:szCs w:val="20"/>
      <w:lang w:eastAsia="ru-RU"/>
    </w:rPr>
  </w:style>
  <w:style w:type="paragraph" w:customStyle="1" w:styleId="Iauiue">
    <w:name w:val="Iau?iue"/>
    <w:rsid w:val="00642AC9"/>
    <w:pPr>
      <w:spacing w:after="0" w:line="240" w:lineRule="auto"/>
    </w:pPr>
    <w:rPr>
      <w:rFonts w:ascii="Times New Roman" w:eastAsia="Times New Roman" w:hAnsi="Times New Roman" w:cs="Times New Roman"/>
      <w:sz w:val="20"/>
      <w:szCs w:val="20"/>
      <w:lang w:val="en-US" w:eastAsia="ru-RU"/>
    </w:rPr>
  </w:style>
  <w:style w:type="paragraph" w:styleId="a3">
    <w:name w:val="Balloon Text"/>
    <w:basedOn w:val="a"/>
    <w:link w:val="a4"/>
    <w:uiPriority w:val="99"/>
    <w:semiHidden/>
    <w:unhideWhenUsed/>
    <w:rsid w:val="00642AC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42AC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caaiea">
    <w:name w:val="Iacaaiea"/>
    <w:basedOn w:val="a"/>
    <w:rsid w:val="00642AC9"/>
    <w:pPr>
      <w:spacing w:after="0" w:line="240" w:lineRule="auto"/>
      <w:jc w:val="center"/>
    </w:pPr>
    <w:rPr>
      <w:rFonts w:ascii="Tahoma" w:eastAsia="Times New Roman" w:hAnsi="Tahoma" w:cs="Times New Roman"/>
      <w:b/>
      <w:sz w:val="28"/>
      <w:szCs w:val="20"/>
      <w:lang w:eastAsia="ru-RU"/>
    </w:rPr>
  </w:style>
  <w:style w:type="paragraph" w:customStyle="1" w:styleId="Iauiue">
    <w:name w:val="Iau?iue"/>
    <w:rsid w:val="00642AC9"/>
    <w:pPr>
      <w:spacing w:after="0" w:line="240" w:lineRule="auto"/>
    </w:pPr>
    <w:rPr>
      <w:rFonts w:ascii="Times New Roman" w:eastAsia="Times New Roman" w:hAnsi="Times New Roman" w:cs="Times New Roman"/>
      <w:sz w:val="20"/>
      <w:szCs w:val="20"/>
      <w:lang w:val="en-US" w:eastAsia="ru-RU"/>
    </w:rPr>
  </w:style>
  <w:style w:type="paragraph" w:styleId="a3">
    <w:name w:val="Balloon Text"/>
    <w:basedOn w:val="a"/>
    <w:link w:val="a4"/>
    <w:uiPriority w:val="99"/>
    <w:semiHidden/>
    <w:unhideWhenUsed/>
    <w:rsid w:val="00642AC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42AC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1954</Words>
  <Characters>1114</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dcterms:created xsi:type="dcterms:W3CDTF">2021-11-22T09:16:00Z</dcterms:created>
  <dcterms:modified xsi:type="dcterms:W3CDTF">2021-12-08T07:44:00Z</dcterms:modified>
</cp:coreProperties>
</file>