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22C" w:rsidRDefault="00F4722C" w:rsidP="00F4722C">
      <w:pPr>
        <w:pStyle w:val="Iacaaiea"/>
      </w:pPr>
      <w:r>
        <w:rPr>
          <w:noProof/>
          <w:lang w:eastAsia="uk-UA"/>
        </w:rPr>
        <w:drawing>
          <wp:inline distT="0" distB="0" distL="0" distR="0">
            <wp:extent cx="4476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22C" w:rsidRPr="00655852" w:rsidRDefault="00F4722C" w:rsidP="00F4722C">
      <w:pPr>
        <w:pStyle w:val="Iauiue"/>
        <w:jc w:val="center"/>
        <w:outlineLvl w:val="0"/>
        <w:rPr>
          <w:rFonts w:ascii="Times New Roman CYR" w:hAnsi="Times New Roman CYR"/>
          <w:b/>
          <w:bCs/>
          <w:sz w:val="28"/>
          <w:lang w:val="uk-UA"/>
        </w:rPr>
      </w:pPr>
      <w:r w:rsidRPr="00655852">
        <w:rPr>
          <w:rFonts w:ascii="Times New Roman CYR" w:hAnsi="Times New Roman CYR"/>
          <w:b/>
          <w:bCs/>
          <w:sz w:val="28"/>
          <w:lang w:val="uk-UA"/>
        </w:rPr>
        <w:t>ВИКОНАВЧИЙ КОМІТЕТ ШЕПЕТІВСЬКОЇ МІСЬКОЇ РАДИ</w:t>
      </w:r>
    </w:p>
    <w:p w:rsidR="00F4722C" w:rsidRPr="00655852" w:rsidRDefault="00F4722C" w:rsidP="00F4722C">
      <w:pPr>
        <w:pStyle w:val="Iauiue"/>
        <w:spacing w:line="240" w:lineRule="atLeast"/>
        <w:jc w:val="center"/>
        <w:rPr>
          <w:b/>
          <w:lang w:val="uk-UA"/>
        </w:rPr>
      </w:pPr>
    </w:p>
    <w:p w:rsidR="00F4722C" w:rsidRPr="00655852" w:rsidRDefault="00F4722C" w:rsidP="00F4722C">
      <w:pPr>
        <w:pStyle w:val="Iauiue"/>
        <w:spacing w:line="240" w:lineRule="atLeast"/>
        <w:jc w:val="center"/>
        <w:outlineLvl w:val="0"/>
        <w:rPr>
          <w:b/>
          <w:caps/>
          <w:sz w:val="28"/>
          <w:lang w:val="uk-UA"/>
        </w:rPr>
      </w:pPr>
      <w:r w:rsidRPr="00655852">
        <w:rPr>
          <w:b/>
          <w:caps/>
          <w:sz w:val="28"/>
          <w:lang w:val="uk-UA"/>
        </w:rPr>
        <w:t>РІШЕННЯ</w:t>
      </w:r>
    </w:p>
    <w:p w:rsidR="00F4722C" w:rsidRPr="00655852" w:rsidRDefault="00F4722C" w:rsidP="00F4722C">
      <w:pPr>
        <w:jc w:val="center"/>
        <w:rPr>
          <w:b/>
          <w:lang w:val="uk-UA"/>
        </w:rPr>
      </w:pPr>
    </w:p>
    <w:p w:rsidR="00F4722C" w:rsidRPr="00402F0B" w:rsidRDefault="00F4722C" w:rsidP="00F4722C">
      <w:pPr>
        <w:rPr>
          <w:lang w:val="uk-UA"/>
        </w:rPr>
      </w:pPr>
      <w:r>
        <w:rPr>
          <w:lang w:val="uk-UA"/>
        </w:rPr>
        <w:t>11 листопада 2021 року                              м. Шепетівка                                     №  373</w:t>
      </w: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ind w:right="4566"/>
        <w:jc w:val="both"/>
        <w:rPr>
          <w:lang w:val="uk-UA"/>
        </w:rPr>
      </w:pPr>
      <w:r>
        <w:rPr>
          <w:lang w:val="uk-UA"/>
        </w:rPr>
        <w:t>Про організацію збору та постачання мобілізаційних ресурсів Шепетівської міської територіальної громади на випадок мобілізації</w:t>
      </w:r>
    </w:p>
    <w:p w:rsidR="00F4722C" w:rsidRDefault="00F4722C" w:rsidP="00F4722C">
      <w:pPr>
        <w:ind w:right="-31"/>
        <w:rPr>
          <w:lang w:val="uk-UA"/>
        </w:rPr>
      </w:pPr>
    </w:p>
    <w:p w:rsidR="00F4722C" w:rsidRDefault="00F4722C" w:rsidP="00F4722C">
      <w:pPr>
        <w:ind w:right="-31" w:firstLine="567"/>
        <w:jc w:val="both"/>
        <w:rPr>
          <w:lang w:val="uk-UA"/>
        </w:rPr>
      </w:pPr>
      <w:r>
        <w:rPr>
          <w:lang w:val="uk-UA"/>
        </w:rPr>
        <w:t xml:space="preserve">З метою гарантованого забезпечення виконання завдань мобілізації в особливий період, на виконання розпорядження голови Шепетівської районної державної адміністрації від 12.10.2021 № 31/2021-рдск, та пропозиції Шепетівського районного територіального центру комплектування та соціальної підтримки (далі РТЦК та СП) від 15.09.2021 № 9/358,  у відповідності до статей 15, 16 Закону України «Про оборону України», статей 18, 21, 22 Закону України «Про мобілізаційну підготовку та мобілізацію»,  статей 38, 43 Закону України «Про військовий обов’язок і військову службу», </w:t>
      </w:r>
      <w:r w:rsidRPr="005351EB">
        <w:rPr>
          <w:lang w:val="uk-UA"/>
        </w:rPr>
        <w:t>Постанови Кабінету Міністрів України</w:t>
      </w:r>
      <w:r>
        <w:rPr>
          <w:lang w:val="uk-UA"/>
        </w:rPr>
        <w:t xml:space="preserve"> від 28 грудня 2000 року №1921 «</w:t>
      </w:r>
      <w:r w:rsidRPr="005351EB">
        <w:rPr>
          <w:lang w:val="uk-UA"/>
        </w:rPr>
        <w:t>Про затвердження Положення про військово-транспортний обов’язок</w:t>
      </w:r>
      <w:r>
        <w:rPr>
          <w:lang w:val="uk-UA"/>
        </w:rPr>
        <w:t>», керуючись статтями 17, 18, 36 Закону України «Про місцеве самоврядування в Україні», за планом мобілізаційних заходів Шепетівської міської територіальній громади, виконавчий комітет  міської ради</w:t>
      </w:r>
    </w:p>
    <w:p w:rsidR="00F4722C" w:rsidRDefault="00F4722C" w:rsidP="00F4722C">
      <w:pPr>
        <w:ind w:right="-31" w:firstLine="567"/>
        <w:jc w:val="both"/>
        <w:rPr>
          <w:lang w:val="uk-UA"/>
        </w:rPr>
      </w:pPr>
    </w:p>
    <w:p w:rsidR="00F4722C" w:rsidRDefault="00F4722C" w:rsidP="00F4722C">
      <w:pPr>
        <w:ind w:right="-31" w:firstLine="567"/>
        <w:jc w:val="both"/>
        <w:rPr>
          <w:lang w:val="uk-UA"/>
        </w:rPr>
      </w:pPr>
      <w:r>
        <w:rPr>
          <w:lang w:val="uk-UA"/>
        </w:rPr>
        <w:t xml:space="preserve">В И Р І Ш И В:    </w:t>
      </w:r>
    </w:p>
    <w:p w:rsidR="00F4722C" w:rsidRDefault="00F4722C" w:rsidP="00F4722C">
      <w:pPr>
        <w:ind w:right="-31" w:firstLine="567"/>
        <w:jc w:val="both"/>
        <w:rPr>
          <w:lang w:val="uk-UA"/>
        </w:rPr>
      </w:pP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1. Створити на випадок мобілізації в Україні або окремо у нашому регіоні на базі комунальних підприємств міста дільниці оповіщення військовозобов’язаних (далі ДОВ), та призначити начальниками дільниць оповіщення директорів підприємств відповідно:</w:t>
      </w:r>
    </w:p>
    <w:p w:rsidR="00F4722C" w:rsidRDefault="00F4722C" w:rsidP="00F4722C">
      <w:pPr>
        <w:ind w:right="-28" w:firstLine="567"/>
        <w:jc w:val="both"/>
        <w:rPr>
          <w:lang w:val="uk-UA"/>
        </w:rPr>
      </w:pPr>
      <w:r>
        <w:rPr>
          <w:lang w:val="uk-UA"/>
        </w:rPr>
        <w:t>ДОВ № 1 – Шепетівське комунальне підприємство водопровідно-каналізаційного господарства – директор підприємства Биков Віталій Петрович;</w:t>
      </w:r>
    </w:p>
    <w:p w:rsidR="00F4722C" w:rsidRDefault="00F4722C" w:rsidP="00F4722C">
      <w:pPr>
        <w:ind w:right="-28" w:firstLine="567"/>
        <w:jc w:val="both"/>
        <w:rPr>
          <w:lang w:val="uk-UA"/>
        </w:rPr>
      </w:pPr>
      <w:r>
        <w:rPr>
          <w:lang w:val="uk-UA"/>
        </w:rPr>
        <w:t xml:space="preserve">ДОВ № 2 – Шепетівське ремонтно-експлуатаційне підприємство – директор Шайного Юрій Миколайович.      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 xml:space="preserve">2. Директорам ШКПВКГ та ШРЕП: </w:t>
      </w:r>
    </w:p>
    <w:p w:rsidR="00F4722C" w:rsidRDefault="00F4722C" w:rsidP="00F4722C">
      <w:pPr>
        <w:ind w:right="-31" w:firstLine="567"/>
        <w:jc w:val="both"/>
        <w:rPr>
          <w:lang w:val="uk-UA"/>
        </w:rPr>
      </w:pPr>
      <w:r>
        <w:rPr>
          <w:lang w:val="uk-UA"/>
        </w:rPr>
        <w:t>2.1. Наказом по підприємству за погодженням з Шепетівським РТЦК та СП призначити працівників підприємства (</w:t>
      </w:r>
      <w:proofErr w:type="spellStart"/>
      <w:r>
        <w:rPr>
          <w:lang w:val="uk-UA"/>
        </w:rPr>
        <w:t>пріорітетно</w:t>
      </w:r>
      <w:proofErr w:type="spellEnd"/>
      <w:r>
        <w:rPr>
          <w:lang w:val="uk-UA"/>
        </w:rPr>
        <w:t xml:space="preserve"> - військовозобов’язаних) в штатний розпис дільниці оповіщення згідно додатку 1;</w:t>
      </w:r>
      <w:r w:rsidRPr="006F4993">
        <w:rPr>
          <w:lang w:val="uk-UA"/>
        </w:rPr>
        <w:t xml:space="preserve"> </w:t>
      </w:r>
      <w:r>
        <w:rPr>
          <w:lang w:val="uk-UA"/>
        </w:rPr>
        <w:t>обов’язки персоналу дільниці оповіщення розробляються і затверджуються Шепетівським РТЦК та СП.</w:t>
      </w:r>
    </w:p>
    <w:p w:rsidR="00F4722C" w:rsidRDefault="00F4722C" w:rsidP="00F4722C">
      <w:pPr>
        <w:ind w:right="-31" w:firstLine="567"/>
        <w:jc w:val="both"/>
        <w:rPr>
          <w:lang w:val="uk-UA"/>
        </w:rPr>
      </w:pPr>
      <w:r>
        <w:rPr>
          <w:lang w:val="uk-UA"/>
        </w:rPr>
        <w:t>2.2. Дільницю оповіщення забезпечити службовим приміщенням, майном та інвентарем згідно вимог Шепетівського РТЦК та СП.</w:t>
      </w:r>
    </w:p>
    <w:p w:rsidR="00F4722C" w:rsidRDefault="00F4722C" w:rsidP="00F4722C">
      <w:pPr>
        <w:ind w:right="-31" w:firstLine="567"/>
        <w:jc w:val="both"/>
        <w:rPr>
          <w:lang w:val="uk-UA"/>
        </w:rPr>
      </w:pPr>
      <w:r>
        <w:rPr>
          <w:lang w:val="uk-UA"/>
        </w:rPr>
        <w:t>2.3. Посильним для оповіщення, за необхідності, виділяти службовий автомобіль.</w:t>
      </w:r>
    </w:p>
    <w:p w:rsidR="00F4722C" w:rsidRDefault="00F4722C" w:rsidP="00F4722C">
      <w:pPr>
        <w:tabs>
          <w:tab w:val="left" w:pos="360"/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2.4. Забезпечувати можливість відпочинку посильним за чергування у вечірній час за рахунок робочого часу.</w:t>
      </w:r>
    </w:p>
    <w:p w:rsidR="00BE5C4C" w:rsidRDefault="00F4722C" w:rsidP="00F4722C">
      <w:pPr>
        <w:rPr>
          <w:lang w:val="uk-UA"/>
        </w:rPr>
      </w:pPr>
      <w:r>
        <w:rPr>
          <w:lang w:val="uk-UA"/>
        </w:rPr>
        <w:t>2.5. Зазначений наказ відпрацьовувати щорічно до 15 листопада; копію наказу</w:t>
      </w:r>
      <w:r w:rsidRPr="008C396A">
        <w:rPr>
          <w:lang w:val="uk-UA"/>
        </w:rPr>
        <w:t xml:space="preserve"> нада</w:t>
      </w:r>
      <w:r>
        <w:rPr>
          <w:lang w:val="uk-UA"/>
        </w:rPr>
        <w:t>ва</w:t>
      </w:r>
      <w:r w:rsidRPr="008C396A">
        <w:rPr>
          <w:lang w:val="uk-UA"/>
        </w:rPr>
        <w:t xml:space="preserve">ти </w:t>
      </w:r>
      <w:r>
        <w:rPr>
          <w:lang w:val="uk-UA"/>
        </w:rPr>
        <w:t>начальнику Шепетівського РТЦК та СП</w:t>
      </w:r>
      <w:r w:rsidRPr="008C396A">
        <w:rPr>
          <w:lang w:val="uk-UA"/>
        </w:rPr>
        <w:t>, та  головному спеціалісту по мобілізаційній та оборонній роботі виконавчого комітету міської ради</w:t>
      </w:r>
      <w:r>
        <w:rPr>
          <w:lang w:val="uk-UA"/>
        </w:rPr>
        <w:t>.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3. Директору «Шепетівського підприємства теплових мереж» наказом по підприємству визначити 6 (шість) працівників  підприємства (</w:t>
      </w:r>
      <w:proofErr w:type="spellStart"/>
      <w:r>
        <w:rPr>
          <w:lang w:val="uk-UA"/>
        </w:rPr>
        <w:t>пріорітетно</w:t>
      </w:r>
      <w:proofErr w:type="spellEnd"/>
      <w:r>
        <w:rPr>
          <w:lang w:val="uk-UA"/>
        </w:rPr>
        <w:t xml:space="preserve"> – з числа військовозобов’язаних) з метою доукомплектування штатного розпису дільниці оповіщення ДО №1 (ШКПВКГ) на випадок оголошення про мобілізацію. Наказ відпрацьовувати щорічно до 15 листопада, копію наказу</w:t>
      </w:r>
      <w:r w:rsidRPr="008C396A">
        <w:rPr>
          <w:lang w:val="uk-UA"/>
        </w:rPr>
        <w:t xml:space="preserve"> нада</w:t>
      </w:r>
      <w:r>
        <w:rPr>
          <w:lang w:val="uk-UA"/>
        </w:rPr>
        <w:t>ва</w:t>
      </w:r>
      <w:r w:rsidRPr="008C396A">
        <w:rPr>
          <w:lang w:val="uk-UA"/>
        </w:rPr>
        <w:t xml:space="preserve">ти </w:t>
      </w:r>
      <w:r>
        <w:rPr>
          <w:lang w:val="uk-UA"/>
        </w:rPr>
        <w:t>директору ШКПВКГ</w:t>
      </w:r>
      <w:r w:rsidRPr="008C396A">
        <w:rPr>
          <w:lang w:val="uk-UA"/>
        </w:rPr>
        <w:t>, та  головному спеціалісту по мобілізаційній та оборонній роботі виконавчого комітету міської ради</w:t>
      </w:r>
      <w:r>
        <w:rPr>
          <w:lang w:val="uk-UA"/>
        </w:rPr>
        <w:t>.</w:t>
      </w:r>
    </w:p>
    <w:p w:rsidR="00F4722C" w:rsidRDefault="00F4722C" w:rsidP="00F4722C">
      <w:pPr>
        <w:ind w:right="-31" w:firstLine="567"/>
        <w:jc w:val="both"/>
        <w:rPr>
          <w:lang w:val="uk-UA"/>
        </w:rPr>
      </w:pPr>
      <w:r>
        <w:rPr>
          <w:lang w:val="uk-UA"/>
        </w:rPr>
        <w:lastRenderedPageBreak/>
        <w:t xml:space="preserve">4. Створити на випадок мобілізації в Україні або окремо у нашому регіоні на базі Шепетівського міського будинку культури пункт попереднього збору військовозобов’язаних (далі ППЗВ). Комендантом ППЗВ призначити директора міського будинку культури </w:t>
      </w:r>
      <w:proofErr w:type="spellStart"/>
      <w:r>
        <w:rPr>
          <w:lang w:val="uk-UA"/>
        </w:rPr>
        <w:t>Талімончук</w:t>
      </w:r>
      <w:proofErr w:type="spellEnd"/>
      <w:r>
        <w:rPr>
          <w:lang w:val="uk-UA"/>
        </w:rPr>
        <w:t xml:space="preserve"> Вікторію Іванівну. Затвердити штатний розпис ППЗВ згідно додатку 2; обов’язки персоналу ППЗВ розробляються і затверджуються Шепетівським РТЦК та СП.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Персональний склад ППЗВ визначити розпорядженням міського голови</w:t>
      </w:r>
      <w:r w:rsidRPr="00A34D1B">
        <w:rPr>
          <w:lang w:val="uk-UA"/>
        </w:rPr>
        <w:t xml:space="preserve"> </w:t>
      </w:r>
      <w:r>
        <w:rPr>
          <w:lang w:val="uk-UA"/>
        </w:rPr>
        <w:t xml:space="preserve">за погодженням з Шепетівським РТЦК та СП. Щорічно до 15 листопада проводити уточнення персонального складу </w:t>
      </w:r>
    </w:p>
    <w:p w:rsidR="00F4722C" w:rsidRDefault="00F4722C" w:rsidP="00F4722C">
      <w:pPr>
        <w:ind w:right="-31" w:firstLine="567"/>
        <w:jc w:val="both"/>
        <w:rPr>
          <w:lang w:val="uk-UA"/>
        </w:rPr>
      </w:pPr>
      <w:r>
        <w:rPr>
          <w:lang w:val="uk-UA"/>
        </w:rPr>
        <w:t xml:space="preserve">5. Директору будинку культури передбачити забезпечення ППЗВ майном та інвентарем згідно вимог Шепетівського РТЦК та СП. </w:t>
      </w:r>
    </w:p>
    <w:p w:rsidR="00F4722C" w:rsidRDefault="00F4722C" w:rsidP="00F4722C">
      <w:pPr>
        <w:ind w:right="-31" w:firstLine="567"/>
        <w:jc w:val="both"/>
        <w:rPr>
          <w:lang w:val="uk-UA"/>
        </w:rPr>
      </w:pPr>
      <w:r>
        <w:rPr>
          <w:lang w:val="uk-UA"/>
        </w:rPr>
        <w:t xml:space="preserve">6. Створити на випадок мобілізації в Україні або окремо у нашому регіоні на базі гаража ДП «Шепетівське лісове господарство» пункт попереднього збору техніки (далі ППЗТ). </w:t>
      </w:r>
    </w:p>
    <w:p w:rsidR="00F4722C" w:rsidRDefault="00F4722C" w:rsidP="00F4722C">
      <w:pPr>
        <w:ind w:right="-31" w:firstLine="567"/>
        <w:jc w:val="both"/>
        <w:rPr>
          <w:lang w:val="uk-UA"/>
        </w:rPr>
      </w:pPr>
      <w:r>
        <w:rPr>
          <w:lang w:val="uk-UA"/>
        </w:rPr>
        <w:t>7. Директору ДП «Шепетівське лісове господарство»:</w:t>
      </w:r>
    </w:p>
    <w:p w:rsidR="00F4722C" w:rsidRDefault="00F4722C" w:rsidP="00F4722C">
      <w:pPr>
        <w:ind w:right="-31" w:firstLine="567"/>
        <w:jc w:val="both"/>
        <w:rPr>
          <w:lang w:val="uk-UA"/>
        </w:rPr>
      </w:pPr>
      <w:r>
        <w:rPr>
          <w:lang w:val="uk-UA"/>
        </w:rPr>
        <w:t>7.1. Наказом по підприємству за погодженням з Шепетівським РТЦК та СП призначити працівників підприємства (</w:t>
      </w:r>
      <w:proofErr w:type="spellStart"/>
      <w:r>
        <w:rPr>
          <w:lang w:val="uk-UA"/>
        </w:rPr>
        <w:t>пріорітетно</w:t>
      </w:r>
      <w:proofErr w:type="spellEnd"/>
      <w:r>
        <w:rPr>
          <w:lang w:val="uk-UA"/>
        </w:rPr>
        <w:t xml:space="preserve"> - військовозобов’язаних) в штатний розпис ППЗТ згідно додатку 3;</w:t>
      </w:r>
      <w:r w:rsidRPr="006F4993">
        <w:rPr>
          <w:lang w:val="uk-UA"/>
        </w:rPr>
        <w:t xml:space="preserve"> </w:t>
      </w:r>
      <w:r>
        <w:rPr>
          <w:lang w:val="uk-UA"/>
        </w:rPr>
        <w:t>обов’язки персоналу ППЗТ розробляються і затверджуються Шепетівським РТЦК та СП.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 w:rsidRPr="008641C1">
        <w:rPr>
          <w:lang w:val="uk-UA"/>
        </w:rPr>
        <w:t>7.2.</w:t>
      </w:r>
      <w:r>
        <w:rPr>
          <w:lang w:val="uk-UA"/>
        </w:rPr>
        <w:t xml:space="preserve"> Заступником начальника</w:t>
      </w:r>
      <w:r w:rsidRPr="008641C1">
        <w:rPr>
          <w:lang w:val="uk-UA"/>
        </w:rPr>
        <w:t xml:space="preserve"> </w:t>
      </w:r>
      <w:r>
        <w:rPr>
          <w:lang w:val="uk-UA"/>
        </w:rPr>
        <w:t xml:space="preserve">ППЗТ призначити головного механіка підприємства </w:t>
      </w:r>
      <w:proofErr w:type="spellStart"/>
      <w:r>
        <w:rPr>
          <w:lang w:val="uk-UA"/>
        </w:rPr>
        <w:t>Васяновича</w:t>
      </w:r>
      <w:proofErr w:type="spellEnd"/>
      <w:r>
        <w:rPr>
          <w:lang w:val="uk-UA"/>
        </w:rPr>
        <w:t xml:space="preserve"> Олександра Георгійовича.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7.3. Зазначений наказ відпрацьовувати щорічно до 15 листопада; копію наказу</w:t>
      </w:r>
      <w:r w:rsidRPr="008C396A">
        <w:rPr>
          <w:lang w:val="uk-UA"/>
        </w:rPr>
        <w:t xml:space="preserve"> нада</w:t>
      </w:r>
      <w:r>
        <w:rPr>
          <w:lang w:val="uk-UA"/>
        </w:rPr>
        <w:t>ва</w:t>
      </w:r>
      <w:r w:rsidRPr="008C396A">
        <w:rPr>
          <w:lang w:val="uk-UA"/>
        </w:rPr>
        <w:t xml:space="preserve">ти </w:t>
      </w:r>
      <w:r>
        <w:rPr>
          <w:lang w:val="uk-UA"/>
        </w:rPr>
        <w:t>начальнику Шепетівського РТЦК та СП</w:t>
      </w:r>
      <w:r w:rsidRPr="008C396A">
        <w:rPr>
          <w:lang w:val="uk-UA"/>
        </w:rPr>
        <w:t>, та  головному спеціалісту по мобілізаційній та оборонній роботі виконавчого комітету міської ради</w:t>
      </w:r>
      <w:r>
        <w:rPr>
          <w:lang w:val="uk-UA"/>
        </w:rPr>
        <w:t>.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 xml:space="preserve">8. Головному лікарю КНП «Шепетівська багатопрофільна лікарня» на випадок мобілізації:      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8.1. Організувати роботу призовної військово-медичної комісії.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8.2. Відрядити лікаря та фельдшера (медсестру) для обслуговування військовозобов’язаних на пункті попереднього збору військовозобов’язаних (ППЗВ, міський будинок культури).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8.3. Відрядити лікаря та фельдшера на санітарному автомобілі для обслуговування автоколон військовозобов’язаних  на маршрутах руху мобілізаційних ресурсів.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8.4. Відрядити фельдшера для обслуговування на пункт попереднього збору техніки (ППЗТ, гараж ДП «Шепетівський лісгосп»).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 xml:space="preserve">8.5. Передбачити виділення </w:t>
      </w:r>
      <w:proofErr w:type="spellStart"/>
      <w:r>
        <w:rPr>
          <w:lang w:val="uk-UA"/>
        </w:rPr>
        <w:t>ліжкомісць</w:t>
      </w:r>
      <w:proofErr w:type="spellEnd"/>
      <w:r>
        <w:rPr>
          <w:lang w:val="uk-UA"/>
        </w:rPr>
        <w:t xml:space="preserve"> для надання стаціонарного медичного обслуговування військовозобов’язаним на час проведення мобілізації. 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9. Завідувачу сектором з питань надзвичайних ситуацій та цивільного захисту населення виконавчого комітету забезпечити виконання задач на випадок оголошення мобілізації: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9.1. Забезпечити контроль радіаційної та хімічної обстановки на ППЗВ та ППЗТ, а також на маршрутах руху автоколон мобілізаційних ресурсів.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9.2. Для захисту мобілізаційних ресурсів від ЗМУ передбачити використання протирадіаційних сховищ та підвальних приміщень поблизу пунктів попереднього збору мобілізаційних ресурсів.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9.3. Пост радіаційно-хімічного контролю розгорнути на базі Шепетівського районного управління ГУДСНС у Хмельницькій області.</w:t>
      </w:r>
    </w:p>
    <w:p w:rsidR="00F4722C" w:rsidRDefault="00F4722C" w:rsidP="00F4722C">
      <w:pPr>
        <w:ind w:firstLine="567"/>
        <w:jc w:val="both"/>
        <w:rPr>
          <w:lang w:val="uk-UA"/>
        </w:rPr>
      </w:pPr>
      <w:r>
        <w:rPr>
          <w:lang w:val="uk-UA"/>
        </w:rPr>
        <w:t>10. Пропонувати начальнику Шепетівського районного відділу поліції ГУНП в Хмельницькій області</w:t>
      </w:r>
      <w:r w:rsidRPr="00AE1B1A">
        <w:rPr>
          <w:lang w:val="uk-UA"/>
        </w:rPr>
        <w:t xml:space="preserve"> </w:t>
      </w:r>
      <w:r>
        <w:rPr>
          <w:lang w:val="uk-UA"/>
        </w:rPr>
        <w:t>на випадок мобілізації в Україні або окремо у нашому регіоні на вимогу Шепетівського РТЦК та СП:</w:t>
      </w:r>
    </w:p>
    <w:p w:rsidR="00F4722C" w:rsidRDefault="00F4722C" w:rsidP="00F4722C">
      <w:pPr>
        <w:tabs>
          <w:tab w:val="left" w:pos="540"/>
        </w:tabs>
        <w:ind w:firstLine="567"/>
        <w:jc w:val="both"/>
        <w:rPr>
          <w:lang w:val="uk-UA"/>
        </w:rPr>
      </w:pPr>
      <w:r>
        <w:rPr>
          <w:lang w:val="uk-UA"/>
        </w:rPr>
        <w:t>10.1. Забезпечити охорону громадського порядку нарядами поліції на пункті попереднього збору військовозобов’язаних, що організовується в міському будинку культури.</w:t>
      </w:r>
    </w:p>
    <w:p w:rsidR="00F4722C" w:rsidRDefault="00F4722C" w:rsidP="00F4722C">
      <w:pPr>
        <w:tabs>
          <w:tab w:val="left" w:pos="540"/>
        </w:tabs>
        <w:ind w:firstLine="567"/>
        <w:jc w:val="both"/>
        <w:rPr>
          <w:lang w:val="uk-UA"/>
        </w:rPr>
      </w:pPr>
      <w:r>
        <w:rPr>
          <w:lang w:val="uk-UA"/>
        </w:rPr>
        <w:t>10.2. Забезпечити громадський порядок нарядом поліції на пунктах попереднього збору військовозобов’язаних та техніки (ППЗВ та ППЗТ) відповідно в міському будинку культури та на ДП «Шепетівський лісгосп».</w:t>
      </w:r>
    </w:p>
    <w:p w:rsidR="00F4722C" w:rsidRDefault="00F4722C" w:rsidP="00F4722C">
      <w:pPr>
        <w:tabs>
          <w:tab w:val="left" w:pos="540"/>
        </w:tabs>
        <w:ind w:firstLine="567"/>
        <w:jc w:val="both"/>
        <w:rPr>
          <w:lang w:val="uk-UA"/>
        </w:rPr>
      </w:pPr>
      <w:r>
        <w:rPr>
          <w:lang w:val="uk-UA"/>
        </w:rPr>
        <w:lastRenderedPageBreak/>
        <w:t>10.2. Забезпечити поліцейський супровід на автомобілі при транспортуванні майна, зброї і боєприпасів за заявками Шепетівського РТЦК та СП.</w:t>
      </w:r>
    </w:p>
    <w:p w:rsidR="00F4722C" w:rsidRDefault="00F4722C" w:rsidP="00F4722C">
      <w:pPr>
        <w:tabs>
          <w:tab w:val="left" w:pos="540"/>
        </w:tabs>
        <w:ind w:firstLine="567"/>
        <w:jc w:val="both"/>
        <w:rPr>
          <w:lang w:val="uk-UA"/>
        </w:rPr>
      </w:pPr>
      <w:r>
        <w:rPr>
          <w:lang w:val="uk-UA"/>
        </w:rPr>
        <w:t>10.3. Виділяти поліцейський супровід посильним дільниць оповіщення військовозобов’язаних для забезпечення безпеки та громадського порядку.</w:t>
      </w:r>
    </w:p>
    <w:p w:rsidR="00F4722C" w:rsidRDefault="00F4722C" w:rsidP="00F4722C">
      <w:pPr>
        <w:tabs>
          <w:tab w:val="left" w:pos="540"/>
        </w:tabs>
        <w:ind w:firstLine="567"/>
        <w:jc w:val="both"/>
        <w:rPr>
          <w:lang w:val="uk-UA"/>
        </w:rPr>
      </w:pPr>
      <w:r>
        <w:rPr>
          <w:lang w:val="uk-UA"/>
        </w:rPr>
        <w:t>10.4. Організувати розшук військовозобов’язаних, що ухиляються від</w:t>
      </w:r>
      <w:r w:rsidRPr="007F2297">
        <w:rPr>
          <w:lang w:val="uk-UA"/>
        </w:rPr>
        <w:t xml:space="preserve"> </w:t>
      </w:r>
      <w:r>
        <w:rPr>
          <w:lang w:val="uk-UA"/>
        </w:rPr>
        <w:t>мобілізації або змінили місце проживання, у відповідності до законодавства.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 xml:space="preserve">11. </w:t>
      </w:r>
      <w:r w:rsidRPr="00BC01A0">
        <w:rPr>
          <w:lang w:val="uk-UA"/>
        </w:rPr>
        <w:t>Головному спеціалісту по мобілізаційній та оборонній роботі виконавчого комітету</w:t>
      </w:r>
      <w:r>
        <w:rPr>
          <w:lang w:val="uk-UA"/>
        </w:rPr>
        <w:t xml:space="preserve"> на випадок мобілізації в Україні або окремо у нашому регіоні:</w:t>
      </w:r>
    </w:p>
    <w:p w:rsidR="00F4722C" w:rsidRDefault="00F4722C" w:rsidP="00F4722C">
      <w:pPr>
        <w:tabs>
          <w:tab w:val="left" w:pos="360"/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11.1</w:t>
      </w:r>
      <w:r w:rsidRPr="00356C9F">
        <w:rPr>
          <w:lang w:val="uk-UA"/>
        </w:rPr>
        <w:t xml:space="preserve"> </w:t>
      </w:r>
      <w:r>
        <w:rPr>
          <w:lang w:val="uk-UA"/>
        </w:rPr>
        <w:t>Розробляти (вносити зміни та доповнення) та виносити на розгляд сесії міської ради питання що стосуються програми забезпечення заходів збору і постачання мобілізаційних ресурсів, та готувати, при необхідності, пропозиції про виділення коштів з міського бюджету на фінансування зазначеної програми, якою передбачати:</w:t>
      </w:r>
      <w:r w:rsidRPr="00BC01A0">
        <w:rPr>
          <w:lang w:val="uk-UA"/>
        </w:rPr>
        <w:t xml:space="preserve"> </w:t>
      </w:r>
      <w:r>
        <w:rPr>
          <w:lang w:val="uk-UA"/>
        </w:rPr>
        <w:t xml:space="preserve">             </w:t>
      </w:r>
    </w:p>
    <w:p w:rsidR="00F4722C" w:rsidRDefault="00F4722C" w:rsidP="00F4722C">
      <w:pPr>
        <w:tabs>
          <w:tab w:val="left" w:pos="360"/>
        </w:tabs>
        <w:ind w:right="-31" w:firstLine="567"/>
        <w:jc w:val="both"/>
        <w:rPr>
          <w:lang w:val="uk-UA"/>
        </w:rPr>
      </w:pPr>
      <w:r>
        <w:rPr>
          <w:lang w:val="uk-UA"/>
        </w:rPr>
        <w:t>- перевезення пасажирським автотранспортом орієнтовно 300 військовозобов’язаних до місць призначення (навчальних центрів ЗСУ та військових частин), для чого укласти відповідні договори з перевізниками;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 xml:space="preserve">- перевезення вантажними автомобілями з м. Хмельницького та с. </w:t>
      </w:r>
      <w:proofErr w:type="spellStart"/>
      <w:r>
        <w:rPr>
          <w:lang w:val="uk-UA"/>
        </w:rPr>
        <w:t>Цвітоха</w:t>
      </w:r>
      <w:proofErr w:type="spellEnd"/>
      <w:r>
        <w:rPr>
          <w:lang w:val="uk-UA"/>
        </w:rPr>
        <w:t xml:space="preserve"> майна, зброї та боєприпасів для комплектування підрозділу охорони, для чого укласти відповідні договори з перевізниками.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11.2.  Налагодити взаємодію задіяних перевізників з Шепетівським РТЦК та СП.</w:t>
      </w:r>
    </w:p>
    <w:p w:rsidR="00F4722C" w:rsidRDefault="00F4722C" w:rsidP="00F4722C">
      <w:pPr>
        <w:tabs>
          <w:tab w:val="left" w:pos="360"/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11.3. Організувати</w:t>
      </w:r>
      <w:r w:rsidRPr="00036B14">
        <w:rPr>
          <w:lang w:val="uk-UA"/>
        </w:rPr>
        <w:t xml:space="preserve"> </w:t>
      </w:r>
      <w:r>
        <w:rPr>
          <w:lang w:val="uk-UA"/>
        </w:rPr>
        <w:t xml:space="preserve">на випадок мобілізації пункти заправки ПММ  на базі мереж АЗС  у місті, на яких забезпечити </w:t>
      </w:r>
      <w:proofErr w:type="spellStart"/>
      <w:r>
        <w:rPr>
          <w:lang w:val="uk-UA"/>
        </w:rPr>
        <w:t>незнижуємий</w:t>
      </w:r>
      <w:proofErr w:type="spellEnd"/>
      <w:r>
        <w:rPr>
          <w:lang w:val="uk-UA"/>
        </w:rPr>
        <w:t xml:space="preserve"> запас ПММ відповідно до розрахунків Шепетівського РТЦК та СП для техніки, що вилучається по </w:t>
      </w:r>
      <w:proofErr w:type="spellStart"/>
      <w:r>
        <w:rPr>
          <w:lang w:val="uk-UA"/>
        </w:rPr>
        <w:t>мобнарядам</w:t>
      </w:r>
      <w:proofErr w:type="spellEnd"/>
      <w:r>
        <w:rPr>
          <w:lang w:val="uk-UA"/>
        </w:rPr>
        <w:t>, про що укласти відповідний договір з одним із власників мереж АЗС у місті. Заправку транспортних засобів проводити за рахунок постачальників мобілізаційних ресурсів.</w:t>
      </w:r>
    </w:p>
    <w:p w:rsidR="00F4722C" w:rsidRDefault="00F4722C" w:rsidP="00F4722C">
      <w:pPr>
        <w:tabs>
          <w:tab w:val="left" w:pos="360"/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11.4. З керівництвом РТЦК та СП, структур оповіщення військовозобов’язаних, ППЗВ та ППЗТ щорічно до 15 листопада уточнювати порядок оповіщення, збору та постачання мобілізаційних ресурсів, організацію контрольно-комендантської служби та підтримання громадського порядку.</w:t>
      </w:r>
    </w:p>
    <w:p w:rsidR="00F4722C" w:rsidRDefault="00F4722C" w:rsidP="00F4722C">
      <w:pPr>
        <w:tabs>
          <w:tab w:val="left" w:pos="360"/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 xml:space="preserve">11.5. Вимоги розпорядження голови Шепетівської районної адміністрації від 12.10.21 </w:t>
      </w:r>
    </w:p>
    <w:p w:rsidR="00F4722C" w:rsidRDefault="00F4722C" w:rsidP="00F4722C">
      <w:pPr>
        <w:tabs>
          <w:tab w:val="left" w:pos="360"/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№ 31/2021-рдск в частині що стосується довести до:</w:t>
      </w:r>
    </w:p>
    <w:p w:rsidR="00F4722C" w:rsidRDefault="00F4722C" w:rsidP="00F4722C">
      <w:pPr>
        <w:tabs>
          <w:tab w:val="left" w:pos="360"/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1) Шепетівське регіональне представництво ТОВ «Епіцентр - Агро»;</w:t>
      </w:r>
    </w:p>
    <w:p w:rsidR="00F4722C" w:rsidRDefault="00F4722C" w:rsidP="00F4722C">
      <w:pPr>
        <w:tabs>
          <w:tab w:val="left" w:pos="360"/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 xml:space="preserve">2) Філія «Шепетівська ДЕД» ДП «Хмельницький </w:t>
      </w:r>
      <w:proofErr w:type="spellStart"/>
      <w:r>
        <w:rPr>
          <w:lang w:val="uk-UA"/>
        </w:rPr>
        <w:t>облавтодор</w:t>
      </w:r>
      <w:proofErr w:type="spellEnd"/>
      <w:r>
        <w:rPr>
          <w:lang w:val="uk-UA"/>
        </w:rPr>
        <w:t>»;</w:t>
      </w:r>
    </w:p>
    <w:p w:rsidR="00F4722C" w:rsidRDefault="00F4722C" w:rsidP="00F4722C">
      <w:pPr>
        <w:tabs>
          <w:tab w:val="left" w:pos="360"/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3) Шепетівське відділення Хмельницької філії АТ «Укртелеком»;</w:t>
      </w:r>
    </w:p>
    <w:p w:rsidR="00F4722C" w:rsidRDefault="00F4722C" w:rsidP="00F4722C">
      <w:pPr>
        <w:tabs>
          <w:tab w:val="left" w:pos="360"/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4) ПП «Редакція газети «Шепетівський вісник»;</w:t>
      </w:r>
    </w:p>
    <w:p w:rsidR="00F4722C" w:rsidRDefault="00F4722C" w:rsidP="00F4722C">
      <w:pPr>
        <w:tabs>
          <w:tab w:val="left" w:pos="360"/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 xml:space="preserve">5) ТОВ «ТРК </w:t>
      </w:r>
      <w:proofErr w:type="spellStart"/>
      <w:r>
        <w:rPr>
          <w:lang w:val="uk-UA"/>
        </w:rPr>
        <w:t>Лайк</w:t>
      </w:r>
      <w:proofErr w:type="spellEnd"/>
      <w:r>
        <w:rPr>
          <w:lang w:val="uk-UA"/>
        </w:rPr>
        <w:t xml:space="preserve"> ТВ».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12. Пропонувати начальнику Шепетівського</w:t>
      </w:r>
      <w:r w:rsidRPr="000A0081">
        <w:rPr>
          <w:lang w:val="uk-UA"/>
        </w:rPr>
        <w:t xml:space="preserve"> </w:t>
      </w:r>
      <w:r>
        <w:rPr>
          <w:lang w:val="uk-UA"/>
        </w:rPr>
        <w:t>районного</w:t>
      </w:r>
      <w:r w:rsidRPr="000A0081">
        <w:rPr>
          <w:lang w:val="uk-UA"/>
        </w:rPr>
        <w:t xml:space="preserve"> </w:t>
      </w:r>
      <w:r>
        <w:rPr>
          <w:lang w:val="uk-UA"/>
        </w:rPr>
        <w:t>територіального центру комплектування та соціальної підтримки</w:t>
      </w:r>
      <w:r w:rsidRPr="000A0081">
        <w:rPr>
          <w:lang w:val="uk-UA"/>
        </w:rPr>
        <w:t>: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12.1. На підставі методичних матеріалів</w:t>
      </w:r>
      <w:r w:rsidRPr="000A0081">
        <w:rPr>
          <w:lang w:val="uk-UA"/>
        </w:rPr>
        <w:t xml:space="preserve"> щодо організації оповіщення, збору та </w:t>
      </w:r>
      <w:r>
        <w:rPr>
          <w:lang w:val="uk-UA"/>
        </w:rPr>
        <w:t>постачання</w:t>
      </w:r>
      <w:r w:rsidRPr="000A0081">
        <w:rPr>
          <w:lang w:val="uk-UA"/>
        </w:rPr>
        <w:t xml:space="preserve"> мобілізаційних ресурсів, затверджених командувачем Оперативного Командування «Захід»</w:t>
      </w:r>
      <w:r>
        <w:rPr>
          <w:lang w:val="uk-UA"/>
        </w:rPr>
        <w:t>, розробити відповідні інструкції та інші необхідні документи для ДОВ, ППЗВ, ППЗТ.</w:t>
      </w:r>
    </w:p>
    <w:p w:rsidR="00F4722C" w:rsidRPr="000A0081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12.2. Призначати начальників ППЗВ та ППЗТ з числа військовослужбовців РТЦК та СП..</w:t>
      </w:r>
    </w:p>
    <w:p w:rsidR="00F4722C" w:rsidRDefault="00F4722C" w:rsidP="00F4722C">
      <w:pPr>
        <w:ind w:right="-31" w:firstLine="567"/>
        <w:jc w:val="both"/>
        <w:rPr>
          <w:lang w:val="uk-UA"/>
        </w:rPr>
      </w:pPr>
      <w:r>
        <w:rPr>
          <w:lang w:val="uk-UA"/>
        </w:rPr>
        <w:t>12.3. Погодити</w:t>
      </w:r>
      <w:r w:rsidRPr="000A0081">
        <w:rPr>
          <w:lang w:val="uk-UA"/>
        </w:rPr>
        <w:t xml:space="preserve"> з керівниками підприємств </w:t>
      </w:r>
      <w:r>
        <w:rPr>
          <w:lang w:val="uk-UA"/>
        </w:rPr>
        <w:t xml:space="preserve"> і установ </w:t>
      </w:r>
      <w:r w:rsidRPr="000A0081">
        <w:rPr>
          <w:lang w:val="uk-UA"/>
        </w:rPr>
        <w:t xml:space="preserve">підбір кандидатур </w:t>
      </w:r>
      <w:r>
        <w:rPr>
          <w:lang w:val="uk-UA"/>
        </w:rPr>
        <w:t>в адміністрації</w:t>
      </w:r>
      <w:r w:rsidRPr="000A0081">
        <w:rPr>
          <w:lang w:val="uk-UA"/>
        </w:rPr>
        <w:t xml:space="preserve"> </w:t>
      </w:r>
      <w:r>
        <w:rPr>
          <w:lang w:val="uk-UA"/>
        </w:rPr>
        <w:t>ДОВ,  ППЗВ та ППЗТ, довести вимоги щодо обладнання та оснащення цих утворень.</w:t>
      </w:r>
      <w:r w:rsidRPr="00597824">
        <w:rPr>
          <w:lang w:val="uk-UA"/>
        </w:rPr>
        <w:t xml:space="preserve"> 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12.4. З</w:t>
      </w:r>
      <w:r w:rsidRPr="000A0081">
        <w:rPr>
          <w:lang w:val="uk-UA"/>
        </w:rPr>
        <w:t xml:space="preserve">абезпечити </w:t>
      </w:r>
      <w:r>
        <w:rPr>
          <w:lang w:val="uk-UA"/>
        </w:rPr>
        <w:t xml:space="preserve">ДОВ, ППЗВ, ППЗТ </w:t>
      </w:r>
      <w:r w:rsidRPr="000A0081">
        <w:rPr>
          <w:lang w:val="uk-UA"/>
        </w:rPr>
        <w:t xml:space="preserve"> необхідною документацією, та регулярно проводити заняття з </w:t>
      </w:r>
      <w:r>
        <w:rPr>
          <w:lang w:val="uk-UA"/>
        </w:rPr>
        <w:t>персоналом</w:t>
      </w:r>
      <w:r w:rsidRPr="000A0081">
        <w:rPr>
          <w:lang w:val="uk-UA"/>
        </w:rPr>
        <w:t xml:space="preserve"> дільниць</w:t>
      </w:r>
      <w:r>
        <w:rPr>
          <w:lang w:val="uk-UA"/>
        </w:rPr>
        <w:t xml:space="preserve"> оповіщення та пунктів попереднього збору </w:t>
      </w:r>
      <w:proofErr w:type="spellStart"/>
      <w:r>
        <w:rPr>
          <w:lang w:val="uk-UA"/>
        </w:rPr>
        <w:t>мобресурсів</w:t>
      </w:r>
      <w:proofErr w:type="spellEnd"/>
      <w:r>
        <w:rPr>
          <w:lang w:val="uk-UA"/>
        </w:rPr>
        <w:t xml:space="preserve"> щодо організації роботи, спланувати та періодично проводити заняття з персоналом дільниць та пунктів;</w:t>
      </w:r>
    </w:p>
    <w:p w:rsidR="00F4722C" w:rsidRDefault="00F4722C" w:rsidP="00F4722C">
      <w:pPr>
        <w:tabs>
          <w:tab w:val="left" w:pos="540"/>
        </w:tabs>
        <w:ind w:right="-31" w:firstLine="567"/>
        <w:jc w:val="both"/>
        <w:rPr>
          <w:lang w:val="uk-UA"/>
        </w:rPr>
      </w:pPr>
      <w:r>
        <w:rPr>
          <w:lang w:val="uk-UA"/>
        </w:rPr>
        <w:t>12.5. Під час планових перевірок організації і ведення військового обліку зазначених підприємств і установ проводити паралельно перевірку готовності дільниць оповіщення та пунктів попереднього збору мобілізаційних ресурсів.</w:t>
      </w:r>
    </w:p>
    <w:p w:rsidR="00F4722C" w:rsidRDefault="00F4722C" w:rsidP="00F4722C">
      <w:pPr>
        <w:tabs>
          <w:tab w:val="left" w:pos="540"/>
        </w:tabs>
        <w:ind w:firstLine="567"/>
        <w:jc w:val="both"/>
        <w:rPr>
          <w:lang w:val="uk-UA"/>
        </w:rPr>
      </w:pPr>
      <w:r>
        <w:rPr>
          <w:lang w:val="uk-UA"/>
        </w:rPr>
        <w:t>12.6. Налагодити взаємодію з перевізниками, що залучатимуться виконавчим комітетом за договорами до перевезення військовозобов’язаних, майна, озброєння і боєприпасів.</w:t>
      </w:r>
    </w:p>
    <w:p w:rsidR="00F4722C" w:rsidRDefault="00F4722C" w:rsidP="00F4722C">
      <w:pPr>
        <w:ind w:right="-31" w:firstLine="567"/>
        <w:jc w:val="both"/>
        <w:rPr>
          <w:lang w:val="uk-UA"/>
        </w:rPr>
      </w:pPr>
      <w:r>
        <w:rPr>
          <w:lang w:val="uk-UA"/>
        </w:rPr>
        <w:lastRenderedPageBreak/>
        <w:t>13. Рішення виконавчого комітету від 20.08.2020 № 198 та  від 18.02.21 № 42 вважати такими, що втратили чинність.</w:t>
      </w:r>
    </w:p>
    <w:p w:rsidR="00F4722C" w:rsidRDefault="00F4722C" w:rsidP="00F4722C">
      <w:pPr>
        <w:tabs>
          <w:tab w:val="left" w:pos="540"/>
        </w:tabs>
        <w:ind w:firstLine="567"/>
        <w:jc w:val="both"/>
        <w:rPr>
          <w:lang w:val="uk-UA"/>
        </w:rPr>
      </w:pPr>
      <w:r>
        <w:rPr>
          <w:lang w:val="uk-UA"/>
        </w:rPr>
        <w:t>14.  Контроль за виконанням даного рішення покласти на заступника міського голови  з питань роботи виконавчих органів Віталія ЯНУШЕВСЬКОГО.</w:t>
      </w:r>
    </w:p>
    <w:p w:rsidR="00F4722C" w:rsidRDefault="00F4722C" w:rsidP="00F4722C">
      <w:pPr>
        <w:ind w:firstLine="567"/>
        <w:jc w:val="both"/>
        <w:rPr>
          <w:lang w:val="uk-UA"/>
        </w:rPr>
      </w:pPr>
    </w:p>
    <w:p w:rsidR="00F4722C" w:rsidRDefault="00F4722C" w:rsidP="00F4722C">
      <w:pPr>
        <w:ind w:firstLine="567"/>
        <w:jc w:val="both"/>
        <w:rPr>
          <w:lang w:val="uk-UA"/>
        </w:rPr>
      </w:pPr>
    </w:p>
    <w:p w:rsidR="00F4722C" w:rsidRDefault="00F4722C" w:rsidP="00F4722C">
      <w:pPr>
        <w:ind w:firstLine="567"/>
        <w:jc w:val="both"/>
        <w:rPr>
          <w:lang w:val="uk-UA"/>
        </w:rPr>
      </w:pPr>
    </w:p>
    <w:p w:rsidR="00F4722C" w:rsidRDefault="00F4722C" w:rsidP="00F4722C">
      <w:pPr>
        <w:ind w:firstLine="567"/>
        <w:jc w:val="both"/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Віталій  БУЗИЛЬ</w:t>
      </w:r>
    </w:p>
    <w:p w:rsidR="00F4722C" w:rsidRDefault="00F4722C" w:rsidP="00F4722C">
      <w:pPr>
        <w:ind w:firstLine="567"/>
        <w:rPr>
          <w:lang w:val="uk-UA"/>
        </w:rPr>
      </w:pPr>
    </w:p>
    <w:p w:rsidR="00F4722C" w:rsidRDefault="00F4722C" w:rsidP="00F4722C">
      <w:pPr>
        <w:ind w:firstLine="567"/>
        <w:rPr>
          <w:lang w:val="uk-UA"/>
        </w:rPr>
      </w:pPr>
    </w:p>
    <w:p w:rsidR="00F4722C" w:rsidRDefault="00F4722C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tbl>
      <w:tblPr>
        <w:tblpPr w:leftFromText="180" w:rightFromText="180" w:vertAnchor="text" w:horzAnchor="margin" w:tblpXSpec="right" w:tblpY="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0"/>
      </w:tblGrid>
      <w:tr w:rsidR="00F4722C" w:rsidTr="0026302D">
        <w:tblPrEx>
          <w:tblCellMar>
            <w:top w:w="0" w:type="dxa"/>
            <w:bottom w:w="0" w:type="dxa"/>
          </w:tblCellMar>
        </w:tblPrEx>
        <w:trPr>
          <w:trHeight w:val="125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F4722C" w:rsidRDefault="00F4722C" w:rsidP="0026302D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Додаток 1</w:t>
            </w:r>
          </w:p>
          <w:p w:rsidR="00F4722C" w:rsidRDefault="00F4722C" w:rsidP="0026302D">
            <w:pPr>
              <w:rPr>
                <w:lang w:val="uk-UA"/>
              </w:rPr>
            </w:pPr>
            <w:r>
              <w:rPr>
                <w:lang w:val="uk-UA"/>
              </w:rPr>
              <w:t xml:space="preserve">до рішення виконавчого комітету міської ради </w:t>
            </w:r>
          </w:p>
          <w:p w:rsidR="00F4722C" w:rsidRDefault="00F4722C" w:rsidP="0026302D">
            <w:pPr>
              <w:rPr>
                <w:lang w:val="uk-UA"/>
              </w:rPr>
            </w:pPr>
            <w:r>
              <w:rPr>
                <w:lang w:val="uk-UA"/>
              </w:rPr>
              <w:t>від 11.11.2021 №373</w:t>
            </w:r>
          </w:p>
        </w:tc>
      </w:tr>
    </w:tbl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widowControl w:val="0"/>
        <w:ind w:right="-4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ШТАТНИЙ РОЗПИС </w:t>
      </w:r>
    </w:p>
    <w:p w:rsidR="00F4722C" w:rsidRDefault="00F4722C" w:rsidP="00F4722C">
      <w:pPr>
        <w:widowControl w:val="0"/>
        <w:ind w:right="-4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ПЕРСОНАЛУ ДІЛЬНИЦІ ОПОВІЩЕННЯ (ДО)</w:t>
      </w:r>
    </w:p>
    <w:p w:rsidR="00F4722C" w:rsidRPr="00E928C5" w:rsidRDefault="00F4722C" w:rsidP="00F4722C">
      <w:pPr>
        <w:widowControl w:val="0"/>
        <w:ind w:right="-45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F4722C" w:rsidRPr="000258C8" w:rsidRDefault="00F4722C" w:rsidP="00F4722C">
      <w:pPr>
        <w:widowControl w:val="0"/>
        <w:ind w:right="-45"/>
        <w:rPr>
          <w:u w:val="single"/>
        </w:rPr>
      </w:pPr>
      <w:r w:rsidRPr="000258C8">
        <w:t xml:space="preserve">             </w:t>
      </w:r>
      <w:proofErr w:type="spellStart"/>
      <w:r w:rsidRPr="000258C8">
        <w:rPr>
          <w:u w:val="single"/>
        </w:rPr>
        <w:t>Управління</w:t>
      </w:r>
      <w:proofErr w:type="spellEnd"/>
    </w:p>
    <w:p w:rsidR="00F4722C" w:rsidRPr="0075340E" w:rsidRDefault="00F4722C" w:rsidP="00F4722C">
      <w:pPr>
        <w:widowControl w:val="0"/>
        <w:rPr>
          <w:i/>
        </w:rPr>
      </w:pPr>
      <w:r w:rsidRPr="000258C8">
        <w:t xml:space="preserve">Начальник </w:t>
      </w:r>
      <w:proofErr w:type="spellStart"/>
      <w:r w:rsidRPr="000258C8">
        <w:t>дільниці</w:t>
      </w:r>
      <w:proofErr w:type="spellEnd"/>
      <w:r w:rsidRPr="000258C8">
        <w:t xml:space="preserve"> </w:t>
      </w:r>
      <w:proofErr w:type="spellStart"/>
      <w:r w:rsidRPr="000258C8">
        <w:t>оповіщення</w:t>
      </w:r>
      <w:proofErr w:type="spellEnd"/>
      <w:r>
        <w:t xml:space="preserve">    - </w:t>
      </w:r>
      <w:r>
        <w:rPr>
          <w:i/>
        </w:rPr>
        <w:t xml:space="preserve">директор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ідприємства</w:t>
      </w:r>
      <w:proofErr w:type="spellEnd"/>
    </w:p>
    <w:p w:rsidR="00F4722C" w:rsidRPr="000258C8" w:rsidRDefault="00F4722C" w:rsidP="00F4722C">
      <w:pPr>
        <w:widowControl w:val="0"/>
      </w:pPr>
      <w:r w:rsidRPr="000258C8">
        <w:t xml:space="preserve">Заступник начальника </w:t>
      </w:r>
      <w:proofErr w:type="gramStart"/>
      <w:r w:rsidRPr="000258C8">
        <w:t>ДО</w:t>
      </w:r>
      <w:proofErr w:type="gramEnd"/>
    </w:p>
    <w:p w:rsidR="00F4722C" w:rsidRPr="000258C8" w:rsidRDefault="00F4722C" w:rsidP="00F4722C">
      <w:pPr>
        <w:widowControl w:val="0"/>
      </w:pPr>
      <w:proofErr w:type="spellStart"/>
      <w:r w:rsidRPr="000258C8">
        <w:t>Уповноважений</w:t>
      </w:r>
      <w:proofErr w:type="spellEnd"/>
      <w:r w:rsidRPr="000258C8">
        <w:t xml:space="preserve"> в </w:t>
      </w:r>
      <w:r>
        <w:t>РТЦК та СП</w:t>
      </w:r>
    </w:p>
    <w:p w:rsidR="00F4722C" w:rsidRPr="000258C8" w:rsidRDefault="00F4722C" w:rsidP="00F4722C">
      <w:pPr>
        <w:widowControl w:val="0"/>
        <w:rPr>
          <w:u w:val="single"/>
        </w:rPr>
      </w:pPr>
      <w:r>
        <w:t xml:space="preserve">           </w:t>
      </w:r>
      <w:proofErr w:type="spellStart"/>
      <w:r w:rsidRPr="000258C8">
        <w:rPr>
          <w:u w:val="single"/>
        </w:rPr>
        <w:t>Група</w:t>
      </w:r>
      <w:proofErr w:type="spellEnd"/>
      <w:r w:rsidRPr="000258C8">
        <w:rPr>
          <w:u w:val="single"/>
        </w:rPr>
        <w:t xml:space="preserve"> </w:t>
      </w:r>
      <w:proofErr w:type="spellStart"/>
      <w:r w:rsidRPr="000258C8">
        <w:rPr>
          <w:u w:val="single"/>
        </w:rPr>
        <w:t>оповіщення</w:t>
      </w:r>
      <w:proofErr w:type="spellEnd"/>
      <w:r w:rsidRPr="000258C8">
        <w:rPr>
          <w:u w:val="single"/>
        </w:rPr>
        <w:t xml:space="preserve"> за </w:t>
      </w:r>
      <w:proofErr w:type="spellStart"/>
      <w:r w:rsidRPr="000258C8">
        <w:rPr>
          <w:u w:val="single"/>
        </w:rPr>
        <w:t>домашні</w:t>
      </w:r>
      <w:bookmarkStart w:id="1" w:name="OCRUncertain563"/>
      <w:r w:rsidRPr="000258C8">
        <w:rPr>
          <w:u w:val="single"/>
        </w:rPr>
        <w:t>м</w:t>
      </w:r>
      <w:bookmarkEnd w:id="1"/>
      <w:r w:rsidRPr="000258C8">
        <w:rPr>
          <w:u w:val="single"/>
        </w:rPr>
        <w:t>и</w:t>
      </w:r>
      <w:proofErr w:type="spellEnd"/>
      <w:r w:rsidRPr="000258C8">
        <w:rPr>
          <w:u w:val="single"/>
        </w:rPr>
        <w:t xml:space="preserve"> адресами</w:t>
      </w:r>
    </w:p>
    <w:p w:rsidR="00F4722C" w:rsidRPr="000258C8" w:rsidRDefault="00F4722C" w:rsidP="00F4722C">
      <w:pPr>
        <w:widowControl w:val="0"/>
      </w:pPr>
      <w:r w:rsidRPr="000258C8">
        <w:t xml:space="preserve">Начальник </w:t>
      </w:r>
      <w:proofErr w:type="spellStart"/>
      <w:r w:rsidRPr="000258C8">
        <w:t>групи</w:t>
      </w:r>
      <w:proofErr w:type="spellEnd"/>
    </w:p>
    <w:p w:rsidR="00F4722C" w:rsidRPr="000258C8" w:rsidRDefault="00F4722C" w:rsidP="00F4722C">
      <w:pPr>
        <w:widowControl w:val="0"/>
      </w:pPr>
      <w:proofErr w:type="spellStart"/>
      <w:proofErr w:type="gramStart"/>
      <w:r w:rsidRPr="000258C8">
        <w:t>Техн</w:t>
      </w:r>
      <w:proofErr w:type="gramEnd"/>
      <w:r w:rsidRPr="000258C8">
        <w:t>ічний</w:t>
      </w:r>
      <w:proofErr w:type="spellEnd"/>
      <w:r w:rsidRPr="000258C8">
        <w:t xml:space="preserve"> </w:t>
      </w:r>
      <w:proofErr w:type="spellStart"/>
      <w:r w:rsidRPr="000258C8">
        <w:t>працівник</w:t>
      </w:r>
      <w:proofErr w:type="spellEnd"/>
    </w:p>
    <w:p w:rsidR="00F4722C" w:rsidRPr="000258C8" w:rsidRDefault="00F4722C" w:rsidP="00F4722C">
      <w:pPr>
        <w:widowControl w:val="0"/>
        <w:rPr>
          <w:u w:val="single"/>
        </w:rPr>
      </w:pPr>
      <w:r>
        <w:t xml:space="preserve">           </w:t>
      </w:r>
      <w:proofErr w:type="spellStart"/>
      <w:r w:rsidRPr="000258C8">
        <w:rPr>
          <w:u w:val="single"/>
        </w:rPr>
        <w:t>Група</w:t>
      </w:r>
      <w:proofErr w:type="spellEnd"/>
      <w:r w:rsidRPr="000258C8">
        <w:rPr>
          <w:u w:val="single"/>
        </w:rPr>
        <w:t xml:space="preserve"> </w:t>
      </w:r>
      <w:proofErr w:type="spellStart"/>
      <w:r w:rsidRPr="000258C8">
        <w:rPr>
          <w:u w:val="single"/>
        </w:rPr>
        <w:t>оповіщення</w:t>
      </w:r>
      <w:proofErr w:type="spellEnd"/>
      <w:r w:rsidRPr="000258C8">
        <w:rPr>
          <w:u w:val="single"/>
        </w:rPr>
        <w:t xml:space="preserve"> за </w:t>
      </w:r>
      <w:proofErr w:type="spellStart"/>
      <w:proofErr w:type="gramStart"/>
      <w:r w:rsidRPr="000258C8">
        <w:rPr>
          <w:u w:val="single"/>
        </w:rPr>
        <w:t>м</w:t>
      </w:r>
      <w:proofErr w:type="gramEnd"/>
      <w:r w:rsidRPr="000258C8">
        <w:rPr>
          <w:u w:val="single"/>
        </w:rPr>
        <w:t>ісцем</w:t>
      </w:r>
      <w:proofErr w:type="spellEnd"/>
      <w:r w:rsidRPr="000258C8">
        <w:rPr>
          <w:u w:val="single"/>
        </w:rPr>
        <w:t xml:space="preserve"> </w:t>
      </w:r>
      <w:proofErr w:type="spellStart"/>
      <w:r w:rsidRPr="000258C8">
        <w:rPr>
          <w:u w:val="single"/>
        </w:rPr>
        <w:t>роботи</w:t>
      </w:r>
      <w:proofErr w:type="spellEnd"/>
    </w:p>
    <w:p w:rsidR="00F4722C" w:rsidRPr="000258C8" w:rsidRDefault="00F4722C" w:rsidP="00F4722C">
      <w:pPr>
        <w:widowControl w:val="0"/>
      </w:pPr>
      <w:r w:rsidRPr="000258C8">
        <w:t xml:space="preserve">Начальник </w:t>
      </w:r>
      <w:proofErr w:type="spellStart"/>
      <w:r w:rsidRPr="000258C8">
        <w:t>групи</w:t>
      </w:r>
      <w:proofErr w:type="spellEnd"/>
    </w:p>
    <w:p w:rsidR="00F4722C" w:rsidRPr="000258C8" w:rsidRDefault="00F4722C" w:rsidP="00F4722C">
      <w:pPr>
        <w:widowControl w:val="0"/>
      </w:pPr>
      <w:proofErr w:type="spellStart"/>
      <w:proofErr w:type="gramStart"/>
      <w:r w:rsidRPr="000258C8">
        <w:t>Техн</w:t>
      </w:r>
      <w:proofErr w:type="gramEnd"/>
      <w:r w:rsidRPr="000258C8">
        <w:t>ічний</w:t>
      </w:r>
      <w:proofErr w:type="spellEnd"/>
      <w:r w:rsidRPr="000258C8">
        <w:t xml:space="preserve"> </w:t>
      </w:r>
      <w:proofErr w:type="spellStart"/>
      <w:r w:rsidRPr="000258C8">
        <w:t>працівник</w:t>
      </w:r>
      <w:proofErr w:type="spellEnd"/>
    </w:p>
    <w:p w:rsidR="00F4722C" w:rsidRPr="000258C8" w:rsidRDefault="00F4722C" w:rsidP="00F4722C">
      <w:pPr>
        <w:widowControl w:val="0"/>
        <w:rPr>
          <w:u w:val="single"/>
        </w:rPr>
      </w:pPr>
      <w:r>
        <w:t xml:space="preserve">            </w:t>
      </w:r>
      <w:proofErr w:type="spellStart"/>
      <w:r w:rsidRPr="000258C8">
        <w:rPr>
          <w:u w:val="single"/>
        </w:rPr>
        <w:t>Група</w:t>
      </w:r>
      <w:proofErr w:type="spellEnd"/>
      <w:r w:rsidRPr="000258C8">
        <w:rPr>
          <w:u w:val="single"/>
        </w:rPr>
        <w:t xml:space="preserve"> </w:t>
      </w:r>
      <w:proofErr w:type="spellStart"/>
      <w:r w:rsidRPr="000258C8">
        <w:rPr>
          <w:u w:val="single"/>
        </w:rPr>
        <w:t>аналізу</w:t>
      </w:r>
      <w:proofErr w:type="spellEnd"/>
    </w:p>
    <w:p w:rsidR="00F4722C" w:rsidRPr="000258C8" w:rsidRDefault="00F4722C" w:rsidP="00F4722C">
      <w:pPr>
        <w:widowControl w:val="0"/>
      </w:pPr>
      <w:r w:rsidRPr="000258C8">
        <w:t xml:space="preserve">Начальник </w:t>
      </w:r>
      <w:proofErr w:type="spellStart"/>
      <w:r w:rsidRPr="000258C8">
        <w:t>групи</w:t>
      </w:r>
      <w:proofErr w:type="spellEnd"/>
    </w:p>
    <w:p w:rsidR="00F4722C" w:rsidRPr="000258C8" w:rsidRDefault="00F4722C" w:rsidP="00F4722C">
      <w:pPr>
        <w:widowControl w:val="0"/>
      </w:pPr>
      <w:proofErr w:type="spellStart"/>
      <w:proofErr w:type="gramStart"/>
      <w:r w:rsidRPr="000258C8">
        <w:t>Техн</w:t>
      </w:r>
      <w:proofErr w:type="gramEnd"/>
      <w:r w:rsidRPr="000258C8">
        <w:t>ічний</w:t>
      </w:r>
      <w:proofErr w:type="spellEnd"/>
      <w:r w:rsidRPr="000258C8">
        <w:t xml:space="preserve"> </w:t>
      </w:r>
      <w:proofErr w:type="spellStart"/>
      <w:r w:rsidRPr="000258C8">
        <w:t>працівник</w:t>
      </w:r>
      <w:proofErr w:type="spellEnd"/>
    </w:p>
    <w:p w:rsidR="00F4722C" w:rsidRPr="000258C8" w:rsidRDefault="00F4722C" w:rsidP="00F4722C">
      <w:pPr>
        <w:widowControl w:val="0"/>
        <w:rPr>
          <w:u w:val="single"/>
        </w:rPr>
      </w:pPr>
      <w:r>
        <w:t xml:space="preserve">           </w:t>
      </w:r>
      <w:proofErr w:type="spellStart"/>
      <w:r w:rsidRPr="000258C8">
        <w:rPr>
          <w:u w:val="single"/>
        </w:rPr>
        <w:t>Група</w:t>
      </w:r>
      <w:proofErr w:type="spellEnd"/>
      <w:r w:rsidRPr="000258C8">
        <w:rPr>
          <w:u w:val="single"/>
        </w:rPr>
        <w:t xml:space="preserve"> </w:t>
      </w:r>
      <w:proofErr w:type="spellStart"/>
      <w:r w:rsidRPr="000258C8">
        <w:rPr>
          <w:u w:val="single"/>
        </w:rPr>
        <w:t>розшуку</w:t>
      </w:r>
      <w:proofErr w:type="spellEnd"/>
    </w:p>
    <w:p w:rsidR="00F4722C" w:rsidRPr="000258C8" w:rsidRDefault="00F4722C" w:rsidP="00F4722C">
      <w:pPr>
        <w:widowControl w:val="0"/>
      </w:pPr>
      <w:r w:rsidRPr="000258C8">
        <w:t xml:space="preserve">Начальник </w:t>
      </w:r>
      <w:proofErr w:type="spellStart"/>
      <w:r w:rsidRPr="000258C8">
        <w:t>групи</w:t>
      </w:r>
      <w:proofErr w:type="spellEnd"/>
    </w:p>
    <w:p w:rsidR="00F4722C" w:rsidRPr="000258C8" w:rsidRDefault="00F4722C" w:rsidP="00F4722C">
      <w:pPr>
        <w:widowControl w:val="0"/>
      </w:pPr>
      <w:proofErr w:type="spellStart"/>
      <w:proofErr w:type="gramStart"/>
      <w:r w:rsidRPr="000258C8">
        <w:t>Техн</w:t>
      </w:r>
      <w:proofErr w:type="gramEnd"/>
      <w:r w:rsidRPr="000258C8">
        <w:t>ічний</w:t>
      </w:r>
      <w:proofErr w:type="spellEnd"/>
      <w:r w:rsidRPr="000258C8">
        <w:t xml:space="preserve"> </w:t>
      </w:r>
      <w:proofErr w:type="spellStart"/>
      <w:r w:rsidRPr="000258C8">
        <w:t>працівник</w:t>
      </w:r>
      <w:proofErr w:type="spellEnd"/>
    </w:p>
    <w:p w:rsidR="00F4722C" w:rsidRPr="0075340E" w:rsidRDefault="00F4722C" w:rsidP="00F4722C">
      <w:pPr>
        <w:widowControl w:val="0"/>
        <w:rPr>
          <w:i/>
        </w:rPr>
      </w:pPr>
      <w:proofErr w:type="spellStart"/>
      <w:r w:rsidRPr="000258C8">
        <w:t>Дільничний</w:t>
      </w:r>
      <w:proofErr w:type="spellEnd"/>
      <w:r w:rsidRPr="000258C8">
        <w:t xml:space="preserve"> </w:t>
      </w:r>
      <w:proofErr w:type="spellStart"/>
      <w:r w:rsidRPr="000258C8">
        <w:t>інспектор</w:t>
      </w:r>
      <w:proofErr w:type="spellEnd"/>
      <w:r>
        <w:t xml:space="preserve">  </w:t>
      </w:r>
      <w:r>
        <w:rPr>
          <w:i/>
        </w:rPr>
        <w:t xml:space="preserve">- </w:t>
      </w:r>
      <w:proofErr w:type="spellStart"/>
      <w:r>
        <w:rPr>
          <w:i/>
        </w:rPr>
        <w:t>призначається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від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Шепетівського</w:t>
      </w:r>
      <w:proofErr w:type="spellEnd"/>
      <w:r>
        <w:rPr>
          <w:i/>
        </w:rPr>
        <w:t xml:space="preserve">  РУ </w:t>
      </w:r>
      <w:proofErr w:type="spellStart"/>
      <w:r>
        <w:rPr>
          <w:i/>
        </w:rPr>
        <w:t>поліції</w:t>
      </w:r>
      <w:proofErr w:type="spellEnd"/>
      <w:r>
        <w:rPr>
          <w:i/>
        </w:rPr>
        <w:t xml:space="preserve"> </w:t>
      </w:r>
    </w:p>
    <w:p w:rsidR="00F4722C" w:rsidRDefault="00F4722C" w:rsidP="00F4722C">
      <w:pPr>
        <w:widowControl w:val="0"/>
        <w:rPr>
          <w:u w:val="single"/>
        </w:rPr>
      </w:pPr>
      <w:r>
        <w:t xml:space="preserve">               </w:t>
      </w:r>
      <w:proofErr w:type="spellStart"/>
      <w:r w:rsidRPr="000258C8">
        <w:rPr>
          <w:u w:val="single"/>
        </w:rPr>
        <w:t>Посильні</w:t>
      </w:r>
      <w:proofErr w:type="spellEnd"/>
      <w:r>
        <w:rPr>
          <w:u w:val="single"/>
        </w:rPr>
        <w:t xml:space="preserve">   </w:t>
      </w:r>
    </w:p>
    <w:p w:rsidR="00F4722C" w:rsidRPr="000258C8" w:rsidRDefault="00F4722C" w:rsidP="00F4722C">
      <w:pPr>
        <w:widowControl w:val="0"/>
      </w:pPr>
      <w:r>
        <w:t xml:space="preserve">10 </w:t>
      </w:r>
      <w:proofErr w:type="spellStart"/>
      <w:r>
        <w:t>чоловік</w:t>
      </w:r>
      <w:proofErr w:type="spellEnd"/>
      <w:r>
        <w:t xml:space="preserve"> </w:t>
      </w:r>
      <w:proofErr w:type="spellStart"/>
      <w:r>
        <w:t>посильних</w:t>
      </w:r>
      <w:proofErr w:type="spellEnd"/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Pr="005F3D4F" w:rsidRDefault="00F4722C" w:rsidP="00F4722C">
      <w:pPr>
        <w:rPr>
          <w:lang w:val="uk-UA"/>
        </w:rPr>
      </w:pPr>
      <w:proofErr w:type="spellStart"/>
      <w:r>
        <w:t>Керуючий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t xml:space="preserve"> </w:t>
      </w:r>
      <w:r>
        <w:rPr>
          <w:lang w:val="uk-UA"/>
        </w:rPr>
        <w:t>Наталія</w:t>
      </w:r>
      <w:proofErr w:type="gramStart"/>
      <w:r>
        <w:rPr>
          <w:lang w:val="uk-UA"/>
        </w:rPr>
        <w:t xml:space="preserve"> Б</w:t>
      </w:r>
      <w:proofErr w:type="gramEnd"/>
      <w:r>
        <w:rPr>
          <w:lang w:val="uk-UA"/>
        </w:rPr>
        <w:t>ІЛАС</w:t>
      </w: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  <w:r>
        <w:rPr>
          <w:lang w:val="uk-UA"/>
        </w:rPr>
        <w:t xml:space="preserve">Головний спеціаліст по мобілізаційній </w:t>
      </w:r>
    </w:p>
    <w:p w:rsidR="00F4722C" w:rsidRDefault="00F4722C" w:rsidP="00F4722C">
      <w:pPr>
        <w:rPr>
          <w:lang w:val="uk-UA"/>
        </w:rPr>
      </w:pPr>
      <w:r>
        <w:rPr>
          <w:lang w:val="uk-UA"/>
        </w:rPr>
        <w:t>та оборонній роботі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Володимир БУЧЕНКО</w:t>
      </w: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F4722C" w:rsidRDefault="00F4722C" w:rsidP="00F4722C">
      <w:pPr>
        <w:rPr>
          <w:lang w:val="uk-UA"/>
        </w:rPr>
      </w:pPr>
    </w:p>
    <w:tbl>
      <w:tblPr>
        <w:tblpPr w:leftFromText="180" w:rightFromText="180" w:vertAnchor="text" w:horzAnchor="margin" w:tblpXSpec="right" w:tblpY="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0"/>
      </w:tblGrid>
      <w:tr w:rsidR="00F4722C" w:rsidTr="0026302D">
        <w:tblPrEx>
          <w:tblCellMar>
            <w:top w:w="0" w:type="dxa"/>
            <w:bottom w:w="0" w:type="dxa"/>
          </w:tblCellMar>
        </w:tblPrEx>
        <w:trPr>
          <w:trHeight w:val="125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F4722C" w:rsidRDefault="00F4722C" w:rsidP="0026302D">
            <w:pPr>
              <w:rPr>
                <w:lang w:val="uk-UA"/>
              </w:rPr>
            </w:pPr>
            <w:r>
              <w:rPr>
                <w:lang w:val="uk-UA"/>
              </w:rPr>
              <w:t>Додаток 2</w:t>
            </w:r>
          </w:p>
          <w:p w:rsidR="00F4722C" w:rsidRDefault="00F4722C" w:rsidP="0026302D">
            <w:pPr>
              <w:rPr>
                <w:lang w:val="uk-UA"/>
              </w:rPr>
            </w:pPr>
            <w:r>
              <w:rPr>
                <w:lang w:val="uk-UA"/>
              </w:rPr>
              <w:t xml:space="preserve">до рішення виконавчого комітету міської ради </w:t>
            </w:r>
          </w:p>
          <w:p w:rsidR="00F4722C" w:rsidRDefault="00F4722C" w:rsidP="0026302D">
            <w:pPr>
              <w:rPr>
                <w:lang w:val="uk-UA"/>
              </w:rPr>
            </w:pPr>
            <w:r>
              <w:rPr>
                <w:lang w:val="uk-UA"/>
              </w:rPr>
              <w:t>від 11.11.2021 №373</w:t>
            </w:r>
          </w:p>
        </w:tc>
      </w:tr>
    </w:tbl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ШТАТНИЙ РОЗПИС</w:t>
      </w:r>
    </w:p>
    <w:p w:rsidR="00F4722C" w:rsidRDefault="00F4722C" w:rsidP="00F472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ПЕРСОНАЛУ</w:t>
      </w:r>
      <w:r>
        <w:rPr>
          <w:b/>
          <w:sz w:val="28"/>
          <w:szCs w:val="28"/>
        </w:rPr>
        <w:t xml:space="preserve"> ПУНКТУ ПОПЕРЕДНЬОГО </w:t>
      </w:r>
    </w:p>
    <w:p w:rsidR="00F4722C" w:rsidRDefault="00F4722C" w:rsidP="00F472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ЗБОРУ ВІЙСЬКОВОЗОБОВ’ЯЗАНИХ (ППЗВ)</w:t>
      </w:r>
    </w:p>
    <w:p w:rsidR="00F4722C" w:rsidRDefault="00F4722C" w:rsidP="00F4722C">
      <w:pPr>
        <w:tabs>
          <w:tab w:val="left" w:pos="534"/>
          <w:tab w:val="left" w:pos="4360"/>
        </w:tabs>
        <w:rPr>
          <w:b/>
        </w:rPr>
      </w:pPr>
      <w:r>
        <w:rPr>
          <w:b/>
        </w:rPr>
        <w:tab/>
      </w:r>
    </w:p>
    <w:p w:rsidR="00F4722C" w:rsidRPr="00FF4FA8" w:rsidRDefault="00F4722C" w:rsidP="00F4722C">
      <w:pPr>
        <w:pStyle w:val="3"/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</w:t>
      </w:r>
      <w:proofErr w:type="spellStart"/>
      <w:r w:rsidRPr="00FF4FA8">
        <w:rPr>
          <w:rFonts w:ascii="Times New Roman" w:hAnsi="Times New Roman"/>
          <w:b w:val="0"/>
          <w:sz w:val="24"/>
          <w:szCs w:val="24"/>
          <w:u w:val="single"/>
          <w:lang w:val="ru-RU"/>
        </w:rPr>
        <w:t>Управління</w:t>
      </w:r>
      <w:proofErr w:type="spellEnd"/>
      <w:r w:rsidRPr="00FF4FA8">
        <w:rPr>
          <w:rFonts w:ascii="Times New Roman" w:hAnsi="Times New Roman"/>
          <w:b w:val="0"/>
          <w:sz w:val="24"/>
          <w:szCs w:val="24"/>
          <w:u w:val="single"/>
          <w:lang w:val="ru-RU"/>
        </w:rPr>
        <w:t xml:space="preserve"> ППЗВ</w:t>
      </w:r>
    </w:p>
    <w:p w:rsidR="00F4722C" w:rsidRDefault="00F4722C" w:rsidP="00F4722C">
      <w:pPr>
        <w:pStyle w:val="3"/>
        <w:tabs>
          <w:tab w:val="left" w:pos="534"/>
          <w:tab w:val="left" w:pos="4360"/>
        </w:tabs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Начальник пункту   -    </w:t>
      </w:r>
      <w:r>
        <w:rPr>
          <w:rFonts w:ascii="Times New Roman" w:hAnsi="Times New Roman"/>
          <w:b w:val="0"/>
          <w:i/>
          <w:sz w:val="24"/>
          <w:szCs w:val="24"/>
          <w:lang w:val="uk-UA"/>
        </w:rPr>
        <w:t>призначається від РТЦК та СП, відповідає також за МПЗ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>Комендант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proofErr w:type="spellStart"/>
      <w:r>
        <w:rPr>
          <w:rFonts w:ascii="Times New Roman" w:hAnsi="Times New Roman"/>
          <w:b w:val="0"/>
          <w:sz w:val="24"/>
          <w:szCs w:val="24"/>
          <w:lang w:val="ru-RU"/>
        </w:rPr>
        <w:t>Помічник</w:t>
      </w:r>
      <w:proofErr w:type="spellEnd"/>
      <w:r>
        <w:rPr>
          <w:rFonts w:ascii="Times New Roman" w:hAnsi="Times New Roman"/>
          <w:b w:val="0"/>
          <w:sz w:val="24"/>
          <w:szCs w:val="24"/>
          <w:lang w:val="ru-RU"/>
        </w:rPr>
        <w:t xml:space="preserve"> коменданта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proofErr w:type="spellStart"/>
      <w:r>
        <w:rPr>
          <w:rFonts w:ascii="Times New Roman" w:hAnsi="Times New Roman"/>
          <w:b w:val="0"/>
          <w:sz w:val="24"/>
          <w:szCs w:val="24"/>
          <w:lang w:val="ru-RU"/>
        </w:rPr>
        <w:t>Патрульний</w:t>
      </w:r>
      <w:proofErr w:type="spellEnd"/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  </w:t>
      </w:r>
      <w:r>
        <w:rPr>
          <w:rFonts w:ascii="Times New Roman" w:hAnsi="Times New Roman"/>
          <w:b w:val="0"/>
          <w:i/>
          <w:sz w:val="24"/>
          <w:szCs w:val="24"/>
          <w:lang w:val="ru-RU"/>
        </w:rPr>
        <w:t xml:space="preserve">- </w:t>
      </w:r>
      <w:proofErr w:type="spellStart"/>
      <w:r>
        <w:rPr>
          <w:rFonts w:ascii="Times New Roman" w:hAnsi="Times New Roman"/>
          <w:b w:val="0"/>
          <w:i/>
          <w:sz w:val="24"/>
          <w:szCs w:val="24"/>
          <w:lang w:val="ru-RU"/>
        </w:rPr>
        <w:t>призначається</w:t>
      </w:r>
      <w:proofErr w:type="spellEnd"/>
      <w:r>
        <w:rPr>
          <w:rFonts w:ascii="Times New Roman" w:hAnsi="Times New Roman"/>
          <w:b w:val="0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 w:val="0"/>
          <w:i/>
          <w:sz w:val="24"/>
          <w:szCs w:val="24"/>
          <w:lang w:val="ru-RU"/>
        </w:rPr>
        <w:t>від</w:t>
      </w:r>
      <w:proofErr w:type="spellEnd"/>
      <w:r>
        <w:rPr>
          <w:rFonts w:ascii="Times New Roman" w:hAnsi="Times New Roman"/>
          <w:b w:val="0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 w:val="0"/>
          <w:i/>
          <w:sz w:val="24"/>
          <w:szCs w:val="24"/>
          <w:lang w:val="ru-RU"/>
        </w:rPr>
        <w:t>Шепетівського</w:t>
      </w:r>
      <w:proofErr w:type="spellEnd"/>
      <w:r>
        <w:rPr>
          <w:rFonts w:ascii="Times New Roman" w:hAnsi="Times New Roman"/>
          <w:b w:val="0"/>
          <w:i/>
          <w:sz w:val="24"/>
          <w:szCs w:val="24"/>
          <w:lang w:val="ru-RU"/>
        </w:rPr>
        <w:t xml:space="preserve"> РУ </w:t>
      </w:r>
      <w:proofErr w:type="spellStart"/>
      <w:r>
        <w:rPr>
          <w:rFonts w:ascii="Times New Roman" w:hAnsi="Times New Roman"/>
          <w:b w:val="0"/>
          <w:i/>
          <w:sz w:val="24"/>
          <w:szCs w:val="24"/>
          <w:lang w:val="ru-RU"/>
        </w:rPr>
        <w:t>поліції</w:t>
      </w:r>
      <w:proofErr w:type="spellEnd"/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proofErr w:type="spellStart"/>
      <w:r>
        <w:rPr>
          <w:rFonts w:ascii="Times New Roman" w:hAnsi="Times New Roman"/>
          <w:b w:val="0"/>
          <w:sz w:val="24"/>
          <w:szCs w:val="24"/>
          <w:lang w:val="ru-RU"/>
        </w:rPr>
        <w:t>Патрульний</w:t>
      </w:r>
      <w:proofErr w:type="spellEnd"/>
      <w:r>
        <w:rPr>
          <w:rFonts w:ascii="Times New Roman" w:hAnsi="Times New Roman"/>
          <w:b w:val="0"/>
          <w:sz w:val="24"/>
          <w:szCs w:val="24"/>
          <w:lang w:val="ru-RU"/>
        </w:rPr>
        <w:t xml:space="preserve">              </w:t>
      </w:r>
      <w:r>
        <w:rPr>
          <w:rFonts w:ascii="Times New Roman" w:hAnsi="Times New Roman"/>
          <w:b w:val="0"/>
          <w:i/>
          <w:sz w:val="24"/>
          <w:szCs w:val="24"/>
          <w:lang w:val="ru-RU"/>
        </w:rPr>
        <w:t xml:space="preserve">- </w:t>
      </w:r>
      <w:proofErr w:type="spellStart"/>
      <w:r>
        <w:rPr>
          <w:rFonts w:ascii="Times New Roman" w:hAnsi="Times New Roman"/>
          <w:b w:val="0"/>
          <w:i/>
          <w:sz w:val="24"/>
          <w:szCs w:val="24"/>
          <w:lang w:val="ru-RU"/>
        </w:rPr>
        <w:t>призначається</w:t>
      </w:r>
      <w:proofErr w:type="spellEnd"/>
      <w:r>
        <w:rPr>
          <w:rFonts w:ascii="Times New Roman" w:hAnsi="Times New Roman"/>
          <w:b w:val="0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 w:val="0"/>
          <w:i/>
          <w:sz w:val="24"/>
          <w:szCs w:val="24"/>
          <w:lang w:val="ru-RU"/>
        </w:rPr>
        <w:t>від</w:t>
      </w:r>
      <w:proofErr w:type="spellEnd"/>
      <w:r>
        <w:rPr>
          <w:rFonts w:ascii="Times New Roman" w:hAnsi="Times New Roman"/>
          <w:b w:val="0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 w:val="0"/>
          <w:i/>
          <w:sz w:val="24"/>
          <w:szCs w:val="24"/>
          <w:lang w:val="ru-RU"/>
        </w:rPr>
        <w:t>Шепетівського</w:t>
      </w:r>
      <w:proofErr w:type="spellEnd"/>
      <w:r>
        <w:rPr>
          <w:rFonts w:ascii="Times New Roman" w:hAnsi="Times New Roman"/>
          <w:b w:val="0"/>
          <w:i/>
          <w:sz w:val="24"/>
          <w:szCs w:val="24"/>
          <w:lang w:val="ru-RU"/>
        </w:rPr>
        <w:t xml:space="preserve"> РУ </w:t>
      </w:r>
      <w:proofErr w:type="spellStart"/>
      <w:r>
        <w:rPr>
          <w:rFonts w:ascii="Times New Roman" w:hAnsi="Times New Roman"/>
          <w:b w:val="0"/>
          <w:i/>
          <w:sz w:val="24"/>
          <w:szCs w:val="24"/>
          <w:lang w:val="ru-RU"/>
        </w:rPr>
        <w:t>поліції</w:t>
      </w:r>
      <w:proofErr w:type="spellEnd"/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Регулювальник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Телефоніст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proofErr w:type="spellStart"/>
      <w:r>
        <w:rPr>
          <w:rFonts w:ascii="Times New Roman" w:hAnsi="Times New Roman"/>
          <w:b w:val="0"/>
          <w:sz w:val="24"/>
          <w:szCs w:val="24"/>
          <w:lang w:val="ru-RU"/>
        </w:rPr>
        <w:t>Дільничний</w:t>
      </w:r>
      <w:proofErr w:type="spellEnd"/>
      <w:r>
        <w:rPr>
          <w:rFonts w:ascii="Times New Roman" w:hAnsi="Times New Roman"/>
          <w:b w:val="0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hAnsi="Times New Roman"/>
          <w:b w:val="0"/>
          <w:sz w:val="24"/>
          <w:szCs w:val="24"/>
          <w:lang w:val="ru-RU"/>
        </w:rPr>
        <w:t>уповноважений</w:t>
      </w:r>
      <w:proofErr w:type="spellEnd"/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ru-RU"/>
        </w:rPr>
        <w:t>органів</w:t>
      </w:r>
      <w:proofErr w:type="spellEnd"/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 w:val="0"/>
          <w:sz w:val="24"/>
          <w:szCs w:val="24"/>
          <w:lang w:val="ru-RU"/>
        </w:rPr>
        <w:t>внутрішніх</w:t>
      </w:r>
      <w:proofErr w:type="spellEnd"/>
      <w:r>
        <w:rPr>
          <w:rFonts w:ascii="Times New Roman" w:hAnsi="Times New Roman"/>
          <w:b w:val="0"/>
          <w:sz w:val="24"/>
          <w:szCs w:val="24"/>
          <w:lang w:val="ru-RU"/>
        </w:rPr>
        <w:t xml:space="preserve"> справ)</w:t>
      </w:r>
      <w:r>
        <w:rPr>
          <w:rFonts w:ascii="Times New Roman" w:hAnsi="Times New Roman"/>
          <w:b w:val="0"/>
          <w:sz w:val="24"/>
          <w:szCs w:val="24"/>
          <w:lang w:val="ru-RU"/>
        </w:rPr>
        <w:tab/>
        <w:t xml:space="preserve">- </w:t>
      </w:r>
      <w:proofErr w:type="spellStart"/>
      <w:r>
        <w:rPr>
          <w:rFonts w:ascii="Times New Roman" w:hAnsi="Times New Roman"/>
          <w:b w:val="0"/>
          <w:i/>
          <w:sz w:val="24"/>
          <w:szCs w:val="24"/>
          <w:lang w:val="ru-RU"/>
        </w:rPr>
        <w:t>призначається</w:t>
      </w:r>
      <w:proofErr w:type="spellEnd"/>
      <w:r>
        <w:rPr>
          <w:rFonts w:ascii="Times New Roman" w:hAnsi="Times New Roman"/>
          <w:b w:val="0"/>
          <w:i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 w:val="0"/>
          <w:i/>
          <w:sz w:val="24"/>
          <w:szCs w:val="24"/>
          <w:lang w:val="ru-RU"/>
        </w:rPr>
        <w:t>від</w:t>
      </w:r>
      <w:proofErr w:type="spellEnd"/>
      <w:r>
        <w:rPr>
          <w:rFonts w:ascii="Times New Roman" w:hAnsi="Times New Roman"/>
          <w:b w:val="0"/>
          <w:i/>
          <w:sz w:val="24"/>
          <w:szCs w:val="24"/>
          <w:lang w:val="ru-RU"/>
        </w:rPr>
        <w:t xml:space="preserve"> РУ </w:t>
      </w:r>
      <w:proofErr w:type="spellStart"/>
      <w:r>
        <w:rPr>
          <w:rFonts w:ascii="Times New Roman" w:hAnsi="Times New Roman"/>
          <w:b w:val="0"/>
          <w:i/>
          <w:sz w:val="24"/>
          <w:szCs w:val="24"/>
          <w:lang w:val="ru-RU"/>
        </w:rPr>
        <w:t>поліції</w:t>
      </w:r>
      <w:proofErr w:type="spellEnd"/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Технічний працівник, помічник начальника ППЗВ з обліку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ind w:left="108"/>
        <w:rPr>
          <w:b/>
          <w:lang w:val="uk-UA"/>
        </w:rPr>
      </w:pPr>
      <w:r>
        <w:rPr>
          <w:b/>
        </w:rPr>
        <w:t xml:space="preserve">       </w:t>
      </w:r>
    </w:p>
    <w:p w:rsidR="00F4722C" w:rsidRPr="00FF4FA8" w:rsidRDefault="00F4722C" w:rsidP="00F4722C">
      <w:pPr>
        <w:ind w:left="108"/>
        <w:rPr>
          <w:u w:val="single"/>
          <w:lang w:val="uk-UA"/>
        </w:rPr>
      </w:pPr>
      <w:r>
        <w:rPr>
          <w:b/>
          <w:lang w:val="uk-UA"/>
        </w:rPr>
        <w:t xml:space="preserve">       </w:t>
      </w:r>
      <w:r>
        <w:rPr>
          <w:u w:val="single"/>
          <w:lang w:val="uk-UA"/>
        </w:rPr>
        <w:t>Відділення зустрічі</w:t>
      </w:r>
    </w:p>
    <w:p w:rsidR="00F4722C" w:rsidRDefault="00F4722C" w:rsidP="00F4722C">
      <w:pPr>
        <w:tabs>
          <w:tab w:val="left" w:pos="534"/>
          <w:tab w:val="left" w:pos="4360"/>
        </w:tabs>
        <w:ind w:left="108"/>
        <w:rPr>
          <w:lang w:val="uk-UA"/>
        </w:rPr>
      </w:pPr>
      <w:r w:rsidRPr="00F4722C">
        <w:rPr>
          <w:lang w:val="uk-UA"/>
        </w:rPr>
        <w:t>Начальник відділення</w:t>
      </w:r>
      <w:r w:rsidRPr="00F4722C">
        <w:rPr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Технічний працівник по видачі мобілізаційних розпоряджень 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Технічний працівник по прийому офіцерів запасу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Технічний працівник по прийому сержантів та солдатів запасу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Лікар                                 </w:t>
      </w:r>
      <w:r>
        <w:rPr>
          <w:rFonts w:ascii="Times New Roman" w:hAnsi="Times New Roman"/>
          <w:b w:val="0"/>
          <w:i/>
          <w:sz w:val="24"/>
          <w:szCs w:val="24"/>
          <w:lang w:val="uk-UA"/>
        </w:rPr>
        <w:t>- призначається від КНП «Шепетівська багатопрофільна лікарня»</w:t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i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Фельдшер (медсестра)    </w:t>
      </w:r>
      <w:r>
        <w:rPr>
          <w:rFonts w:ascii="Times New Roman" w:hAnsi="Times New Roman"/>
          <w:b w:val="0"/>
          <w:i/>
          <w:sz w:val="24"/>
          <w:szCs w:val="24"/>
          <w:lang w:val="uk-UA"/>
        </w:rPr>
        <w:t>- призначається від КНП «Шепетівська багатопрофільна лікарня»</w:t>
      </w:r>
    </w:p>
    <w:p w:rsidR="00F4722C" w:rsidRPr="00EF3660" w:rsidRDefault="00F4722C" w:rsidP="00F4722C">
      <w:pPr>
        <w:rPr>
          <w:lang w:val="uk-UA"/>
        </w:rPr>
      </w:pPr>
    </w:p>
    <w:p w:rsidR="00F4722C" w:rsidRPr="00FF4FA8" w:rsidRDefault="00F4722C" w:rsidP="00F4722C">
      <w:pPr>
        <w:ind w:left="108"/>
        <w:rPr>
          <w:u w:val="single"/>
          <w:lang w:val="uk-UA"/>
        </w:rPr>
      </w:pPr>
      <w:r>
        <w:rPr>
          <w:b/>
        </w:rPr>
        <w:t xml:space="preserve">         </w:t>
      </w:r>
      <w:r>
        <w:rPr>
          <w:u w:val="single"/>
          <w:lang w:val="uk-UA"/>
        </w:rPr>
        <w:t>Відділення оформлення призову</w:t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Начальник відділення 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Помічник начальника відділення з оформлення призову офіцерів запасу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uk-UA"/>
        </w:rPr>
        <w:t>Технічний працівник №1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Технічний працівник №2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Помічник начальника відділення з оформлення призову сержантів, солдат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uk-UA"/>
        </w:rPr>
        <w:t>Технічний працівник №1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proofErr w:type="gramStart"/>
      <w:r>
        <w:rPr>
          <w:rFonts w:ascii="Times New Roman" w:hAnsi="Times New Roman"/>
          <w:b w:val="0"/>
          <w:sz w:val="24"/>
          <w:szCs w:val="24"/>
          <w:lang w:val="ru-RU"/>
        </w:rPr>
        <w:t>Т</w:t>
      </w:r>
      <w:proofErr w:type="spellStart"/>
      <w:r>
        <w:rPr>
          <w:rFonts w:ascii="Times New Roman" w:hAnsi="Times New Roman"/>
          <w:b w:val="0"/>
          <w:sz w:val="24"/>
          <w:szCs w:val="24"/>
          <w:lang w:val="uk-UA"/>
        </w:rPr>
        <w:t>ехн</w:t>
      </w:r>
      <w:proofErr w:type="gramEnd"/>
      <w:r>
        <w:rPr>
          <w:rFonts w:ascii="Times New Roman" w:hAnsi="Times New Roman"/>
          <w:b w:val="0"/>
          <w:sz w:val="24"/>
          <w:szCs w:val="24"/>
          <w:lang w:val="uk-UA"/>
        </w:rPr>
        <w:t>ічний</w:t>
      </w:r>
      <w:proofErr w:type="spellEnd"/>
      <w:r>
        <w:rPr>
          <w:rFonts w:ascii="Times New Roman" w:hAnsi="Times New Roman"/>
          <w:b w:val="0"/>
          <w:sz w:val="24"/>
          <w:szCs w:val="24"/>
          <w:lang w:val="uk-UA"/>
        </w:rPr>
        <w:t xml:space="preserve"> працівник №2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b w:val="0"/>
          <w:sz w:val="24"/>
          <w:szCs w:val="24"/>
          <w:lang w:val="ru-RU"/>
        </w:rPr>
        <w:t>Т</w:t>
      </w:r>
      <w:proofErr w:type="spellStart"/>
      <w:r>
        <w:rPr>
          <w:rFonts w:ascii="Times New Roman" w:hAnsi="Times New Roman"/>
          <w:b w:val="0"/>
          <w:sz w:val="24"/>
          <w:szCs w:val="24"/>
          <w:lang w:val="uk-UA"/>
        </w:rPr>
        <w:t>ехн</w:t>
      </w:r>
      <w:proofErr w:type="gramEnd"/>
      <w:r>
        <w:rPr>
          <w:rFonts w:ascii="Times New Roman" w:hAnsi="Times New Roman"/>
          <w:b w:val="0"/>
          <w:sz w:val="24"/>
          <w:szCs w:val="24"/>
          <w:lang w:val="uk-UA"/>
        </w:rPr>
        <w:t>ічний</w:t>
      </w:r>
      <w:proofErr w:type="spellEnd"/>
      <w:r>
        <w:rPr>
          <w:rFonts w:ascii="Times New Roman" w:hAnsi="Times New Roman"/>
          <w:b w:val="0"/>
          <w:sz w:val="24"/>
          <w:szCs w:val="24"/>
          <w:lang w:val="uk-UA"/>
        </w:rPr>
        <w:t xml:space="preserve"> працівник №3</w:t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Pr="00FF4FA8" w:rsidRDefault="00F4722C" w:rsidP="00F4722C">
      <w:pPr>
        <w:ind w:left="108"/>
        <w:rPr>
          <w:u w:val="single"/>
          <w:lang w:val="uk-UA"/>
        </w:rPr>
      </w:pPr>
      <w:r>
        <w:rPr>
          <w:b/>
        </w:rPr>
        <w:t xml:space="preserve">          </w:t>
      </w:r>
      <w:r>
        <w:rPr>
          <w:u w:val="single"/>
          <w:lang w:val="uk-UA"/>
        </w:rPr>
        <w:t>Відділення формування команд</w:t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Начальник відділення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Помічник начальника відділення з відправки офіцерів запасу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Технічний працівник №1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Помічник начальника відділення з відправки сержантів і солдатів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Технічний працівник №1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Технічний працівник №2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Спеціаліст по комп’ютерному набору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Pr="00EF3660" w:rsidRDefault="00F4722C" w:rsidP="00F4722C">
      <w:pPr>
        <w:rPr>
          <w:lang w:val="uk-UA"/>
        </w:rPr>
      </w:pPr>
    </w:p>
    <w:p w:rsidR="00F4722C" w:rsidRPr="00FF4FA8" w:rsidRDefault="00F4722C" w:rsidP="00F4722C">
      <w:pPr>
        <w:ind w:left="108"/>
        <w:rPr>
          <w:u w:val="single"/>
          <w:lang w:val="uk-UA"/>
        </w:rPr>
      </w:pPr>
      <w:r>
        <w:rPr>
          <w:b/>
        </w:rPr>
        <w:lastRenderedPageBreak/>
        <w:t xml:space="preserve">            </w:t>
      </w:r>
      <w:r>
        <w:rPr>
          <w:u w:val="single"/>
          <w:lang w:val="uk-UA"/>
        </w:rPr>
        <w:t>Відділення відправки команд</w:t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Начальник відділення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Помічник начальника відділення - начальник посадкового майданчика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Технічний працівник по обліку відправлених військовозобов’язаних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Старший команди №1      - </w:t>
      </w:r>
      <w:r>
        <w:rPr>
          <w:rFonts w:ascii="Times New Roman" w:hAnsi="Times New Roman"/>
          <w:b w:val="0"/>
          <w:i/>
          <w:sz w:val="24"/>
          <w:szCs w:val="24"/>
          <w:lang w:val="uk-UA"/>
        </w:rPr>
        <w:t>призначається від РТЦК та СП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Старший команди №2      - </w:t>
      </w:r>
      <w:r>
        <w:rPr>
          <w:rFonts w:ascii="Times New Roman" w:hAnsi="Times New Roman"/>
          <w:b w:val="0"/>
          <w:i/>
          <w:sz w:val="24"/>
          <w:szCs w:val="24"/>
          <w:lang w:val="uk-UA"/>
        </w:rPr>
        <w:t>призначається від РТЦК та СП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Старший команди №3      - </w:t>
      </w:r>
      <w:r>
        <w:rPr>
          <w:rFonts w:ascii="Times New Roman" w:hAnsi="Times New Roman"/>
          <w:b w:val="0"/>
          <w:i/>
          <w:sz w:val="24"/>
          <w:szCs w:val="24"/>
          <w:lang w:val="uk-UA"/>
        </w:rPr>
        <w:t>призначається від РТЦК та СП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Старший команди №4      - </w:t>
      </w:r>
      <w:r>
        <w:rPr>
          <w:rFonts w:ascii="Times New Roman" w:hAnsi="Times New Roman"/>
          <w:b w:val="0"/>
          <w:i/>
          <w:sz w:val="24"/>
          <w:szCs w:val="24"/>
          <w:lang w:val="uk-UA"/>
        </w:rPr>
        <w:t>призначається від РТЦК та СП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ind w:left="108"/>
        <w:rPr>
          <w:b/>
          <w:lang w:val="uk-UA"/>
        </w:rPr>
      </w:pPr>
      <w:r>
        <w:rPr>
          <w:b/>
        </w:rPr>
        <w:t xml:space="preserve">              </w:t>
      </w:r>
    </w:p>
    <w:p w:rsidR="00F4722C" w:rsidRPr="00FF4FA8" w:rsidRDefault="00F4722C" w:rsidP="00F4722C">
      <w:pPr>
        <w:ind w:left="108"/>
        <w:rPr>
          <w:u w:val="single"/>
          <w:lang w:val="uk-UA"/>
        </w:rPr>
      </w:pPr>
      <w:r>
        <w:rPr>
          <w:b/>
          <w:lang w:val="uk-UA"/>
        </w:rPr>
        <w:t xml:space="preserve">            </w:t>
      </w:r>
      <w:r>
        <w:rPr>
          <w:u w:val="single"/>
          <w:lang w:val="uk-UA"/>
        </w:rPr>
        <w:t>Відділення резерву</w:t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Начальник відділення 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pStyle w:val="3"/>
        <w:tabs>
          <w:tab w:val="left" w:pos="534"/>
          <w:tab w:val="left" w:pos="4360"/>
        </w:tabs>
        <w:ind w:left="108"/>
        <w:jc w:val="left"/>
        <w:rPr>
          <w:rFonts w:ascii="Times New Roman" w:hAnsi="Times New Roman"/>
          <w:b w:val="0"/>
          <w:sz w:val="24"/>
          <w:szCs w:val="24"/>
          <w:u w:val="single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>Технічний працівник по обліку резерву</w:t>
      </w:r>
      <w:r>
        <w:rPr>
          <w:rFonts w:ascii="Times New Roman" w:hAnsi="Times New Roman"/>
          <w:b w:val="0"/>
          <w:sz w:val="24"/>
          <w:szCs w:val="24"/>
          <w:lang w:val="uk-UA"/>
        </w:rPr>
        <w:tab/>
      </w:r>
    </w:p>
    <w:p w:rsidR="00F4722C" w:rsidRDefault="00F4722C" w:rsidP="00F4722C">
      <w:pPr>
        <w:rPr>
          <w:rFonts w:ascii="Arial" w:hAnsi="Arial"/>
          <w:sz w:val="28"/>
          <w:szCs w:val="20"/>
          <w:lang w:val="uk-UA"/>
        </w:rPr>
      </w:pPr>
    </w:p>
    <w:p w:rsidR="00F4722C" w:rsidRDefault="00F4722C" w:rsidP="00F4722C">
      <w:pPr>
        <w:rPr>
          <w:sz w:val="28"/>
        </w:rPr>
      </w:pPr>
    </w:p>
    <w:p w:rsidR="00F4722C" w:rsidRPr="005F3D4F" w:rsidRDefault="00F4722C" w:rsidP="00F4722C">
      <w:pPr>
        <w:rPr>
          <w:lang w:val="uk-UA"/>
        </w:rPr>
      </w:pPr>
      <w:proofErr w:type="spellStart"/>
      <w:r>
        <w:t>Керуючий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ab/>
      </w:r>
      <w:r>
        <w:tab/>
      </w:r>
      <w:r>
        <w:tab/>
      </w:r>
      <w:r>
        <w:tab/>
        <w:t xml:space="preserve"> </w:t>
      </w:r>
      <w:r>
        <w:rPr>
          <w:lang w:val="uk-UA"/>
        </w:rPr>
        <w:tab/>
        <w:t>Наталія</w:t>
      </w:r>
      <w:proofErr w:type="gramStart"/>
      <w:r>
        <w:rPr>
          <w:lang w:val="uk-UA"/>
        </w:rPr>
        <w:t xml:space="preserve"> Б</w:t>
      </w:r>
      <w:proofErr w:type="gramEnd"/>
      <w:r>
        <w:rPr>
          <w:lang w:val="uk-UA"/>
        </w:rPr>
        <w:t>ІЛАС</w:t>
      </w: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  <w:r>
        <w:rPr>
          <w:lang w:val="uk-UA"/>
        </w:rPr>
        <w:t xml:space="preserve">Головний спеціаліст по мобілізаційній </w:t>
      </w:r>
    </w:p>
    <w:p w:rsidR="00F4722C" w:rsidRDefault="00F4722C" w:rsidP="00F4722C">
      <w:pPr>
        <w:rPr>
          <w:lang w:val="uk-UA"/>
        </w:rPr>
      </w:pPr>
      <w:r>
        <w:rPr>
          <w:lang w:val="uk-UA"/>
        </w:rPr>
        <w:t>та оборонній роботі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Володимир БУЧЕНКО</w:t>
      </w:r>
    </w:p>
    <w:p w:rsidR="00F4722C" w:rsidRPr="00E928C5" w:rsidRDefault="00F4722C" w:rsidP="00F4722C">
      <w:pPr>
        <w:rPr>
          <w:sz w:val="28"/>
          <w:lang w:val="uk-UA"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tbl>
      <w:tblPr>
        <w:tblpPr w:leftFromText="180" w:rightFromText="180" w:vertAnchor="text" w:horzAnchor="margin" w:tblpXSpec="right" w:tblpY="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0"/>
      </w:tblGrid>
      <w:tr w:rsidR="00F4722C" w:rsidTr="0026302D">
        <w:tblPrEx>
          <w:tblCellMar>
            <w:top w:w="0" w:type="dxa"/>
            <w:bottom w:w="0" w:type="dxa"/>
          </w:tblCellMar>
        </w:tblPrEx>
        <w:trPr>
          <w:trHeight w:val="1258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F4722C" w:rsidRDefault="00F4722C" w:rsidP="0026302D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Додаток 3</w:t>
            </w:r>
          </w:p>
          <w:p w:rsidR="00F4722C" w:rsidRDefault="00F4722C" w:rsidP="0026302D">
            <w:pPr>
              <w:rPr>
                <w:lang w:val="uk-UA"/>
              </w:rPr>
            </w:pPr>
            <w:r>
              <w:rPr>
                <w:lang w:val="uk-UA"/>
              </w:rPr>
              <w:t xml:space="preserve">до рішення виконавчого комітету міської ради </w:t>
            </w:r>
          </w:p>
          <w:p w:rsidR="00F4722C" w:rsidRDefault="00F4722C" w:rsidP="0026302D">
            <w:pPr>
              <w:rPr>
                <w:lang w:val="uk-UA"/>
              </w:rPr>
            </w:pPr>
            <w:r>
              <w:rPr>
                <w:lang w:val="uk-UA"/>
              </w:rPr>
              <w:t>від 11.11.2021 №373</w:t>
            </w:r>
          </w:p>
        </w:tc>
      </w:tr>
    </w:tbl>
    <w:p w:rsidR="00F4722C" w:rsidRPr="00D32C31" w:rsidRDefault="00F4722C" w:rsidP="00F4722C">
      <w:pPr>
        <w:pStyle w:val="a6"/>
        <w:rPr>
          <w:rFonts w:ascii="Times New Roman" w:hAnsi="Times New Roman"/>
          <w:b/>
          <w:sz w:val="24"/>
          <w:szCs w:val="24"/>
        </w:rPr>
      </w:pPr>
    </w:p>
    <w:p w:rsidR="00F4722C" w:rsidRDefault="00F4722C" w:rsidP="00F4722C">
      <w:pPr>
        <w:pStyle w:val="a6"/>
        <w:rPr>
          <w:rFonts w:ascii="Times New Roman" w:hAnsi="Times New Roman"/>
          <w:b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pStyle w:val="a8"/>
        <w:spacing w:before="0" w:beforeAutospacing="0"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ШТАТНИЙ РОЗПИС </w:t>
      </w:r>
    </w:p>
    <w:p w:rsidR="00F4722C" w:rsidRDefault="00F4722C" w:rsidP="00F4722C">
      <w:pPr>
        <w:pStyle w:val="a8"/>
        <w:spacing w:before="0" w:beforeAutospacing="0"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ПЕРСОНАЛУ ПУНКТУ ПОПЕРЕДНЬОГО ЗБОРУ ТЕХНІКИ (ППЗТ)</w:t>
      </w:r>
    </w:p>
    <w:p w:rsidR="00F4722C" w:rsidRPr="006D4799" w:rsidRDefault="00F4722C" w:rsidP="00F4722C">
      <w:pPr>
        <w:pStyle w:val="a8"/>
        <w:spacing w:after="0"/>
        <w:rPr>
          <w:u w:val="single"/>
          <w:lang w:val="uk-UA"/>
        </w:rPr>
      </w:pPr>
      <w:r>
        <w:rPr>
          <w:bCs/>
          <w:lang w:val="uk-UA"/>
        </w:rPr>
        <w:t xml:space="preserve">        </w:t>
      </w:r>
      <w:r w:rsidRPr="006D4799">
        <w:rPr>
          <w:u w:val="single"/>
          <w:lang w:val="uk-UA"/>
        </w:rPr>
        <w:t>Пункт управління</w:t>
      </w:r>
      <w:r>
        <w:rPr>
          <w:u w:val="single"/>
          <w:lang w:val="uk-UA"/>
        </w:rPr>
        <w:t xml:space="preserve">  ППЗТ</w:t>
      </w:r>
    </w:p>
    <w:p w:rsidR="00F4722C" w:rsidRPr="00DB7430" w:rsidRDefault="00F4722C" w:rsidP="00F4722C">
      <w:pPr>
        <w:pStyle w:val="a8"/>
        <w:spacing w:before="0" w:beforeAutospacing="0" w:after="0"/>
        <w:rPr>
          <w:i/>
          <w:lang w:val="uk-UA"/>
        </w:rPr>
      </w:pPr>
      <w:r w:rsidRPr="006D4799">
        <w:rPr>
          <w:bCs/>
        </w:rPr>
        <w:t>Начальник</w:t>
      </w:r>
      <w:r w:rsidRPr="006D4799">
        <w:rPr>
          <w:bCs/>
          <w:lang w:val="uk-UA"/>
        </w:rPr>
        <w:t xml:space="preserve"> ППЗТ</w:t>
      </w:r>
      <w:r>
        <w:rPr>
          <w:bCs/>
          <w:lang w:val="uk-UA"/>
        </w:rPr>
        <w:t xml:space="preserve">                          </w:t>
      </w:r>
      <w:r>
        <w:rPr>
          <w:bCs/>
          <w:i/>
          <w:lang w:val="uk-UA"/>
        </w:rPr>
        <w:t>- призначається від Шепетівського РТЦК та СП</w:t>
      </w:r>
    </w:p>
    <w:p w:rsidR="00F4722C" w:rsidRDefault="00F4722C" w:rsidP="00F4722C">
      <w:pPr>
        <w:pStyle w:val="a8"/>
        <w:spacing w:before="0" w:beforeAutospacing="0" w:after="0"/>
        <w:rPr>
          <w:bCs/>
          <w:lang w:val="uk-UA"/>
        </w:rPr>
      </w:pPr>
      <w:r>
        <w:rPr>
          <w:bCs/>
        </w:rPr>
        <w:t>Заступник начальника пункту</w:t>
      </w:r>
      <w:r>
        <w:rPr>
          <w:bCs/>
          <w:lang w:val="uk-UA"/>
        </w:rPr>
        <w:t xml:space="preserve">     </w:t>
      </w:r>
    </w:p>
    <w:p w:rsidR="00F4722C" w:rsidRPr="006D4799" w:rsidRDefault="00F4722C" w:rsidP="00F4722C">
      <w:pPr>
        <w:pStyle w:val="a8"/>
        <w:spacing w:before="0" w:beforeAutospacing="0" w:after="0"/>
        <w:rPr>
          <w:i/>
          <w:lang w:val="uk-UA"/>
        </w:rPr>
      </w:pPr>
      <w:r>
        <w:rPr>
          <w:bCs/>
          <w:lang w:val="uk-UA"/>
        </w:rPr>
        <w:t>Заступник начальника ППЗТ з питань морально-психологічного забезпечення</w:t>
      </w:r>
    </w:p>
    <w:p w:rsidR="00F4722C" w:rsidRPr="006D4799" w:rsidRDefault="00F4722C" w:rsidP="00F4722C">
      <w:pPr>
        <w:pStyle w:val="a8"/>
        <w:spacing w:before="0" w:beforeAutospacing="0" w:after="0"/>
      </w:pPr>
      <w:proofErr w:type="spellStart"/>
      <w:proofErr w:type="gramStart"/>
      <w:r w:rsidRPr="006D4799">
        <w:rPr>
          <w:bCs/>
        </w:rPr>
        <w:t>Техн</w:t>
      </w:r>
      <w:proofErr w:type="gramEnd"/>
      <w:r w:rsidRPr="006D4799">
        <w:rPr>
          <w:bCs/>
        </w:rPr>
        <w:t>ічний</w:t>
      </w:r>
      <w:proofErr w:type="spellEnd"/>
      <w:r w:rsidRPr="006D4799">
        <w:rPr>
          <w:bCs/>
        </w:rPr>
        <w:t xml:space="preserve"> </w:t>
      </w:r>
      <w:proofErr w:type="spellStart"/>
      <w:r w:rsidRPr="006D4799">
        <w:rPr>
          <w:bCs/>
        </w:rPr>
        <w:t>працівник</w:t>
      </w:r>
      <w:proofErr w:type="spellEnd"/>
    </w:p>
    <w:p w:rsidR="00F4722C" w:rsidRPr="006D4799" w:rsidRDefault="00F4722C" w:rsidP="00F4722C">
      <w:pPr>
        <w:pStyle w:val="a8"/>
        <w:spacing w:before="0" w:beforeAutospacing="0" w:after="0"/>
      </w:pPr>
      <w:proofErr w:type="spellStart"/>
      <w:r w:rsidRPr="006D4799">
        <w:rPr>
          <w:bCs/>
        </w:rPr>
        <w:t>Охоронець</w:t>
      </w:r>
      <w:proofErr w:type="spellEnd"/>
    </w:p>
    <w:p w:rsidR="00F4722C" w:rsidRDefault="00F4722C" w:rsidP="00F4722C">
      <w:pPr>
        <w:pStyle w:val="a8"/>
        <w:spacing w:before="0" w:beforeAutospacing="0" w:after="0"/>
        <w:rPr>
          <w:bCs/>
          <w:lang w:val="uk-UA"/>
        </w:rPr>
      </w:pPr>
      <w:proofErr w:type="spellStart"/>
      <w:r w:rsidRPr="006D4799">
        <w:rPr>
          <w:bCs/>
        </w:rPr>
        <w:t>Охоронець</w:t>
      </w:r>
      <w:proofErr w:type="spellEnd"/>
    </w:p>
    <w:p w:rsidR="00F4722C" w:rsidRPr="00FF4FA8" w:rsidRDefault="00F4722C" w:rsidP="00F4722C">
      <w:pPr>
        <w:pStyle w:val="a8"/>
        <w:spacing w:before="0" w:beforeAutospacing="0" w:after="0"/>
        <w:rPr>
          <w:bCs/>
          <w:lang w:val="uk-UA"/>
        </w:rPr>
      </w:pPr>
    </w:p>
    <w:p w:rsidR="00F4722C" w:rsidRPr="006D4799" w:rsidRDefault="00F4722C" w:rsidP="00F4722C">
      <w:pPr>
        <w:pStyle w:val="a8"/>
        <w:spacing w:before="0" w:beforeAutospacing="0" w:after="0"/>
        <w:rPr>
          <w:u w:val="single"/>
          <w:lang w:val="uk-UA"/>
        </w:rPr>
      </w:pPr>
      <w:r>
        <w:rPr>
          <w:bCs/>
          <w:lang w:val="uk-UA"/>
        </w:rPr>
        <w:t xml:space="preserve">      </w:t>
      </w:r>
      <w:r>
        <w:rPr>
          <w:bCs/>
          <w:u w:val="single"/>
          <w:lang w:val="uk-UA"/>
        </w:rPr>
        <w:t>Відділення збору техніки</w:t>
      </w:r>
    </w:p>
    <w:p w:rsidR="00F4722C" w:rsidRPr="006D4799" w:rsidRDefault="00F4722C" w:rsidP="00F4722C">
      <w:pPr>
        <w:pStyle w:val="a8"/>
        <w:spacing w:before="0" w:beforeAutospacing="0" w:after="0"/>
      </w:pPr>
      <w:r>
        <w:rPr>
          <w:bCs/>
          <w:lang w:val="uk-UA"/>
        </w:rPr>
        <w:t>Н</w:t>
      </w:r>
      <w:proofErr w:type="spellStart"/>
      <w:r w:rsidRPr="006D4799">
        <w:rPr>
          <w:bCs/>
        </w:rPr>
        <w:t>ачальник</w:t>
      </w:r>
      <w:proofErr w:type="spellEnd"/>
      <w:r w:rsidRPr="006D4799">
        <w:rPr>
          <w:bCs/>
        </w:rPr>
        <w:t xml:space="preserve"> </w:t>
      </w:r>
      <w:proofErr w:type="spellStart"/>
      <w:r w:rsidRPr="006D4799">
        <w:rPr>
          <w:bCs/>
        </w:rPr>
        <w:t>відділення</w:t>
      </w:r>
      <w:proofErr w:type="spellEnd"/>
    </w:p>
    <w:p w:rsidR="00F4722C" w:rsidRPr="006D4799" w:rsidRDefault="00F4722C" w:rsidP="00F4722C">
      <w:pPr>
        <w:pStyle w:val="a8"/>
        <w:spacing w:before="0" w:beforeAutospacing="0" w:after="0"/>
      </w:pPr>
      <w:proofErr w:type="spellStart"/>
      <w:proofErr w:type="gramStart"/>
      <w:r w:rsidRPr="006D4799">
        <w:rPr>
          <w:bCs/>
        </w:rPr>
        <w:t>Техн</w:t>
      </w:r>
      <w:proofErr w:type="gramEnd"/>
      <w:r w:rsidRPr="006D4799">
        <w:rPr>
          <w:bCs/>
        </w:rPr>
        <w:t>ічний</w:t>
      </w:r>
      <w:proofErr w:type="spellEnd"/>
      <w:r w:rsidRPr="006D4799">
        <w:rPr>
          <w:bCs/>
        </w:rPr>
        <w:t xml:space="preserve"> </w:t>
      </w:r>
      <w:proofErr w:type="spellStart"/>
      <w:r w:rsidRPr="006D4799">
        <w:rPr>
          <w:bCs/>
        </w:rPr>
        <w:t>працівник</w:t>
      </w:r>
      <w:proofErr w:type="spellEnd"/>
    </w:p>
    <w:p w:rsidR="00F4722C" w:rsidRDefault="00F4722C" w:rsidP="00F4722C">
      <w:pPr>
        <w:pStyle w:val="a8"/>
        <w:spacing w:before="0" w:beforeAutospacing="0" w:after="0"/>
        <w:rPr>
          <w:bCs/>
          <w:lang w:val="uk-UA"/>
        </w:rPr>
      </w:pPr>
      <w:proofErr w:type="spellStart"/>
      <w:r w:rsidRPr="006D4799">
        <w:rPr>
          <w:bCs/>
        </w:rPr>
        <w:t>Регулювальник</w:t>
      </w:r>
      <w:proofErr w:type="spellEnd"/>
    </w:p>
    <w:p w:rsidR="00F4722C" w:rsidRPr="00FF4FA8" w:rsidRDefault="00F4722C" w:rsidP="00F4722C">
      <w:pPr>
        <w:pStyle w:val="a8"/>
        <w:spacing w:before="0" w:beforeAutospacing="0" w:after="0"/>
        <w:rPr>
          <w:bCs/>
          <w:lang w:val="uk-UA"/>
        </w:rPr>
      </w:pPr>
    </w:p>
    <w:p w:rsidR="00F4722C" w:rsidRPr="00541301" w:rsidRDefault="00F4722C" w:rsidP="00F4722C">
      <w:pPr>
        <w:pStyle w:val="a8"/>
        <w:spacing w:before="0" w:beforeAutospacing="0" w:after="0"/>
        <w:rPr>
          <w:u w:val="single"/>
          <w:lang w:val="uk-UA"/>
        </w:rPr>
      </w:pPr>
      <w:r>
        <w:rPr>
          <w:bCs/>
          <w:lang w:val="uk-UA"/>
        </w:rPr>
        <w:t xml:space="preserve">      </w:t>
      </w:r>
      <w:r w:rsidRPr="00541301">
        <w:rPr>
          <w:bCs/>
          <w:u w:val="single"/>
          <w:lang w:val="uk-UA"/>
        </w:rPr>
        <w:t>Відділення огляду техніки</w:t>
      </w:r>
    </w:p>
    <w:p w:rsidR="00F4722C" w:rsidRPr="006D4799" w:rsidRDefault="00F4722C" w:rsidP="00F4722C">
      <w:pPr>
        <w:pStyle w:val="a8"/>
        <w:spacing w:before="0" w:beforeAutospacing="0" w:after="0"/>
      </w:pPr>
      <w:r w:rsidRPr="006D4799">
        <w:rPr>
          <w:bCs/>
        </w:rPr>
        <w:t xml:space="preserve">Начальник </w:t>
      </w:r>
      <w:proofErr w:type="spellStart"/>
      <w:r w:rsidRPr="006D4799">
        <w:rPr>
          <w:bCs/>
        </w:rPr>
        <w:t>відділення</w:t>
      </w:r>
      <w:proofErr w:type="spellEnd"/>
    </w:p>
    <w:p w:rsidR="00F4722C" w:rsidRPr="006D4799" w:rsidRDefault="00F4722C" w:rsidP="00F4722C">
      <w:pPr>
        <w:pStyle w:val="a8"/>
        <w:spacing w:before="0" w:beforeAutospacing="0" w:after="0"/>
      </w:pPr>
      <w:r>
        <w:rPr>
          <w:bCs/>
          <w:lang w:val="uk-UA"/>
        </w:rPr>
        <w:t>А</w:t>
      </w:r>
      <w:proofErr w:type="spellStart"/>
      <w:r w:rsidRPr="006D4799">
        <w:rPr>
          <w:bCs/>
        </w:rPr>
        <w:t>томеханік</w:t>
      </w:r>
      <w:proofErr w:type="spellEnd"/>
    </w:p>
    <w:p w:rsidR="00F4722C" w:rsidRPr="006D4799" w:rsidRDefault="00F4722C" w:rsidP="00F4722C">
      <w:pPr>
        <w:pStyle w:val="a8"/>
        <w:spacing w:before="0" w:beforeAutospacing="0" w:after="0"/>
      </w:pPr>
      <w:proofErr w:type="spellStart"/>
      <w:proofErr w:type="gramStart"/>
      <w:r w:rsidRPr="006D4799">
        <w:rPr>
          <w:bCs/>
        </w:rPr>
        <w:t>Техн</w:t>
      </w:r>
      <w:proofErr w:type="gramEnd"/>
      <w:r w:rsidRPr="006D4799">
        <w:rPr>
          <w:bCs/>
        </w:rPr>
        <w:t>ічний</w:t>
      </w:r>
      <w:proofErr w:type="spellEnd"/>
      <w:r w:rsidRPr="006D4799">
        <w:rPr>
          <w:bCs/>
        </w:rPr>
        <w:t xml:space="preserve"> </w:t>
      </w:r>
      <w:proofErr w:type="spellStart"/>
      <w:r w:rsidRPr="006D4799">
        <w:rPr>
          <w:bCs/>
        </w:rPr>
        <w:t>працівник</w:t>
      </w:r>
      <w:proofErr w:type="spellEnd"/>
    </w:p>
    <w:p w:rsidR="00F4722C" w:rsidRPr="006D4799" w:rsidRDefault="00F4722C" w:rsidP="00F4722C">
      <w:pPr>
        <w:pStyle w:val="a8"/>
        <w:spacing w:before="0" w:beforeAutospacing="0" w:after="0"/>
      </w:pPr>
      <w:r w:rsidRPr="006D4799">
        <w:rPr>
          <w:bCs/>
        </w:rPr>
        <w:t>Ремонтник</w:t>
      </w:r>
    </w:p>
    <w:p w:rsidR="00F4722C" w:rsidRDefault="00F4722C" w:rsidP="00F4722C">
      <w:pPr>
        <w:pStyle w:val="a8"/>
        <w:spacing w:before="0" w:beforeAutospacing="0" w:after="0"/>
        <w:rPr>
          <w:bCs/>
          <w:lang w:val="uk-UA"/>
        </w:rPr>
      </w:pPr>
      <w:proofErr w:type="spellStart"/>
      <w:r w:rsidRPr="006D4799">
        <w:rPr>
          <w:bCs/>
        </w:rPr>
        <w:t>Регулювальник</w:t>
      </w:r>
      <w:proofErr w:type="spellEnd"/>
    </w:p>
    <w:p w:rsidR="00F4722C" w:rsidRPr="00FF4FA8" w:rsidRDefault="00F4722C" w:rsidP="00F4722C">
      <w:pPr>
        <w:pStyle w:val="a8"/>
        <w:spacing w:before="0" w:beforeAutospacing="0" w:after="0"/>
        <w:rPr>
          <w:bCs/>
          <w:lang w:val="uk-UA"/>
        </w:rPr>
      </w:pPr>
    </w:p>
    <w:p w:rsidR="00F4722C" w:rsidRPr="00541301" w:rsidRDefault="00F4722C" w:rsidP="00F4722C">
      <w:pPr>
        <w:pStyle w:val="a8"/>
        <w:spacing w:before="0" w:beforeAutospacing="0" w:after="0"/>
        <w:rPr>
          <w:u w:val="single"/>
          <w:lang w:val="uk-UA"/>
        </w:rPr>
      </w:pPr>
      <w:r>
        <w:rPr>
          <w:bCs/>
          <w:lang w:val="uk-UA"/>
        </w:rPr>
        <w:t xml:space="preserve">     </w:t>
      </w:r>
      <w:proofErr w:type="spellStart"/>
      <w:r w:rsidRPr="00541301">
        <w:rPr>
          <w:bCs/>
          <w:u w:val="single"/>
        </w:rPr>
        <w:t>Відділення</w:t>
      </w:r>
      <w:proofErr w:type="spellEnd"/>
      <w:r w:rsidRPr="00541301">
        <w:rPr>
          <w:bCs/>
          <w:u w:val="single"/>
        </w:rPr>
        <w:t xml:space="preserve"> </w:t>
      </w:r>
      <w:proofErr w:type="spellStart"/>
      <w:r w:rsidRPr="00541301">
        <w:rPr>
          <w:bCs/>
          <w:u w:val="single"/>
        </w:rPr>
        <w:t>формування</w:t>
      </w:r>
      <w:proofErr w:type="spellEnd"/>
      <w:r w:rsidRPr="00541301">
        <w:rPr>
          <w:bCs/>
          <w:u w:val="single"/>
        </w:rPr>
        <w:t xml:space="preserve"> і </w:t>
      </w:r>
      <w:proofErr w:type="spellStart"/>
      <w:r w:rsidRPr="00541301">
        <w:rPr>
          <w:bCs/>
          <w:u w:val="single"/>
        </w:rPr>
        <w:t>відправки</w:t>
      </w:r>
      <w:proofErr w:type="spellEnd"/>
      <w:r w:rsidRPr="00541301">
        <w:rPr>
          <w:bCs/>
          <w:u w:val="single"/>
        </w:rPr>
        <w:t xml:space="preserve"> </w:t>
      </w:r>
      <w:proofErr w:type="spellStart"/>
      <w:r w:rsidRPr="00541301">
        <w:rPr>
          <w:bCs/>
          <w:u w:val="single"/>
        </w:rPr>
        <w:t>партій</w:t>
      </w:r>
      <w:proofErr w:type="spellEnd"/>
    </w:p>
    <w:p w:rsidR="00F4722C" w:rsidRPr="006D4799" w:rsidRDefault="00F4722C" w:rsidP="00F4722C">
      <w:pPr>
        <w:pStyle w:val="a8"/>
        <w:spacing w:before="0" w:beforeAutospacing="0" w:after="0"/>
      </w:pPr>
      <w:r w:rsidRPr="006D4799">
        <w:rPr>
          <w:bCs/>
        </w:rPr>
        <w:t xml:space="preserve">Начальник </w:t>
      </w:r>
      <w:proofErr w:type="spellStart"/>
      <w:r w:rsidRPr="006D4799">
        <w:rPr>
          <w:bCs/>
        </w:rPr>
        <w:t>відділення</w:t>
      </w:r>
      <w:proofErr w:type="spellEnd"/>
    </w:p>
    <w:p w:rsidR="00F4722C" w:rsidRPr="006D4799" w:rsidRDefault="00F4722C" w:rsidP="00F4722C">
      <w:pPr>
        <w:pStyle w:val="a8"/>
        <w:spacing w:before="0" w:beforeAutospacing="0" w:after="0"/>
      </w:pPr>
      <w:proofErr w:type="spellStart"/>
      <w:proofErr w:type="gramStart"/>
      <w:r w:rsidRPr="006D4799">
        <w:rPr>
          <w:bCs/>
        </w:rPr>
        <w:t>Техн</w:t>
      </w:r>
      <w:proofErr w:type="gramEnd"/>
      <w:r w:rsidRPr="006D4799">
        <w:rPr>
          <w:bCs/>
        </w:rPr>
        <w:t>ічний</w:t>
      </w:r>
      <w:proofErr w:type="spellEnd"/>
      <w:r w:rsidRPr="006D4799">
        <w:rPr>
          <w:bCs/>
        </w:rPr>
        <w:t xml:space="preserve"> </w:t>
      </w:r>
      <w:proofErr w:type="spellStart"/>
      <w:r w:rsidRPr="006D4799">
        <w:rPr>
          <w:bCs/>
        </w:rPr>
        <w:t>працівник</w:t>
      </w:r>
      <w:proofErr w:type="spellEnd"/>
    </w:p>
    <w:p w:rsidR="00F4722C" w:rsidRPr="006D4799" w:rsidRDefault="00F4722C" w:rsidP="00F4722C">
      <w:pPr>
        <w:pStyle w:val="a8"/>
        <w:spacing w:before="0" w:beforeAutospacing="0" w:after="0"/>
      </w:pPr>
      <w:proofErr w:type="spellStart"/>
      <w:r w:rsidRPr="006D4799">
        <w:rPr>
          <w:bCs/>
        </w:rPr>
        <w:t>Регулювальник</w:t>
      </w:r>
      <w:proofErr w:type="spellEnd"/>
    </w:p>
    <w:p w:rsidR="00F4722C" w:rsidRDefault="00F4722C" w:rsidP="00F4722C">
      <w:pPr>
        <w:pStyle w:val="a8"/>
        <w:spacing w:before="0" w:beforeAutospacing="0" w:after="0"/>
        <w:rPr>
          <w:bCs/>
          <w:i/>
          <w:lang w:val="uk-UA"/>
        </w:rPr>
      </w:pPr>
      <w:r w:rsidRPr="006D4799">
        <w:rPr>
          <w:bCs/>
        </w:rPr>
        <w:t xml:space="preserve">Начальник </w:t>
      </w:r>
      <w:proofErr w:type="spellStart"/>
      <w:r w:rsidRPr="006D4799">
        <w:rPr>
          <w:bCs/>
        </w:rPr>
        <w:t>партії</w:t>
      </w:r>
      <w:proofErr w:type="spellEnd"/>
      <w:r>
        <w:rPr>
          <w:bCs/>
          <w:lang w:val="uk-UA"/>
        </w:rPr>
        <w:t xml:space="preserve">   </w:t>
      </w:r>
      <w:r>
        <w:rPr>
          <w:bCs/>
          <w:i/>
          <w:lang w:val="uk-UA"/>
        </w:rPr>
        <w:t>- призначається від Шепетівського РТЦК та СП</w:t>
      </w:r>
    </w:p>
    <w:p w:rsidR="00F4722C" w:rsidRDefault="00F4722C" w:rsidP="00F4722C">
      <w:pPr>
        <w:pStyle w:val="a8"/>
        <w:spacing w:before="0" w:beforeAutospacing="0" w:after="0"/>
        <w:rPr>
          <w:bCs/>
          <w:i/>
          <w:lang w:val="uk-UA"/>
        </w:rPr>
      </w:pPr>
      <w:r w:rsidRPr="006D4799">
        <w:rPr>
          <w:bCs/>
        </w:rPr>
        <w:t xml:space="preserve">Начальник </w:t>
      </w:r>
      <w:proofErr w:type="spellStart"/>
      <w:r w:rsidRPr="006D4799">
        <w:rPr>
          <w:bCs/>
        </w:rPr>
        <w:t>партії</w:t>
      </w:r>
      <w:proofErr w:type="spellEnd"/>
      <w:r>
        <w:rPr>
          <w:bCs/>
          <w:lang w:val="uk-UA"/>
        </w:rPr>
        <w:t xml:space="preserve">   </w:t>
      </w:r>
      <w:r>
        <w:rPr>
          <w:bCs/>
          <w:i/>
          <w:lang w:val="uk-UA"/>
        </w:rPr>
        <w:t>- призначається від Шепетівського РТЦК та СП</w:t>
      </w:r>
    </w:p>
    <w:p w:rsidR="00F4722C" w:rsidRPr="009E277A" w:rsidRDefault="00F4722C" w:rsidP="00F4722C">
      <w:pPr>
        <w:pStyle w:val="a8"/>
        <w:spacing w:before="0" w:beforeAutospacing="0" w:after="0"/>
        <w:rPr>
          <w:bCs/>
          <w:lang w:val="uk-UA"/>
        </w:rPr>
      </w:pPr>
    </w:p>
    <w:p w:rsidR="00F4722C" w:rsidRPr="00541301" w:rsidRDefault="00F4722C" w:rsidP="00F4722C">
      <w:pPr>
        <w:pStyle w:val="a8"/>
        <w:spacing w:before="0" w:beforeAutospacing="0" w:after="0"/>
        <w:rPr>
          <w:u w:val="single"/>
          <w:lang w:val="uk-UA"/>
        </w:rPr>
      </w:pPr>
      <w:r>
        <w:rPr>
          <w:b/>
          <w:bCs/>
          <w:lang w:val="uk-UA"/>
        </w:rPr>
        <w:t xml:space="preserve">      </w:t>
      </w:r>
      <w:r w:rsidRPr="009E277A">
        <w:rPr>
          <w:bCs/>
          <w:u w:val="single"/>
          <w:lang w:val="uk-UA"/>
        </w:rPr>
        <w:t>Відділення резерву техніки і водіїв</w:t>
      </w:r>
    </w:p>
    <w:p w:rsidR="00F4722C" w:rsidRPr="006D4799" w:rsidRDefault="00F4722C" w:rsidP="00F4722C">
      <w:pPr>
        <w:pStyle w:val="a8"/>
        <w:spacing w:before="0" w:beforeAutospacing="0" w:after="0"/>
      </w:pPr>
      <w:r w:rsidRPr="006D4799">
        <w:rPr>
          <w:bCs/>
        </w:rPr>
        <w:t xml:space="preserve">Начальник </w:t>
      </w:r>
      <w:proofErr w:type="spellStart"/>
      <w:r w:rsidRPr="006D4799">
        <w:rPr>
          <w:bCs/>
        </w:rPr>
        <w:t>відділення</w:t>
      </w:r>
      <w:proofErr w:type="spellEnd"/>
    </w:p>
    <w:p w:rsidR="00F4722C" w:rsidRPr="00541301" w:rsidRDefault="00F4722C" w:rsidP="00F4722C">
      <w:pPr>
        <w:pStyle w:val="a8"/>
        <w:spacing w:before="0" w:beforeAutospacing="0" w:after="0"/>
        <w:rPr>
          <w:lang w:val="uk-UA"/>
        </w:rPr>
      </w:pPr>
      <w:proofErr w:type="spellStart"/>
      <w:proofErr w:type="gramStart"/>
      <w:r w:rsidRPr="006D4799">
        <w:rPr>
          <w:bCs/>
        </w:rPr>
        <w:t>Техн</w:t>
      </w:r>
      <w:proofErr w:type="gramEnd"/>
      <w:r w:rsidRPr="006D4799">
        <w:rPr>
          <w:bCs/>
        </w:rPr>
        <w:t>ічний</w:t>
      </w:r>
      <w:proofErr w:type="spellEnd"/>
      <w:r w:rsidRPr="006D4799">
        <w:rPr>
          <w:bCs/>
        </w:rPr>
        <w:t xml:space="preserve"> </w:t>
      </w:r>
      <w:proofErr w:type="spellStart"/>
      <w:r w:rsidRPr="006D4799">
        <w:rPr>
          <w:bCs/>
        </w:rPr>
        <w:t>працівник</w:t>
      </w:r>
      <w:proofErr w:type="spellEnd"/>
    </w:p>
    <w:p w:rsidR="00F4722C" w:rsidRPr="006D4799" w:rsidRDefault="00F4722C" w:rsidP="00F4722C">
      <w:pPr>
        <w:pStyle w:val="a8"/>
        <w:spacing w:before="0" w:beforeAutospacing="0" w:after="0"/>
      </w:pPr>
      <w:proofErr w:type="spellStart"/>
      <w:r w:rsidRPr="006D4799">
        <w:rPr>
          <w:bCs/>
        </w:rPr>
        <w:t>Регулювальник</w:t>
      </w:r>
      <w:proofErr w:type="spellEnd"/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Pr="005F3D4F" w:rsidRDefault="00F4722C" w:rsidP="00F4722C">
      <w:pPr>
        <w:rPr>
          <w:lang w:val="uk-UA"/>
        </w:rPr>
      </w:pPr>
      <w:proofErr w:type="spellStart"/>
      <w:r>
        <w:t>Керуючий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ab/>
      </w:r>
      <w:r>
        <w:tab/>
      </w:r>
      <w:r>
        <w:tab/>
      </w:r>
      <w:r>
        <w:tab/>
        <w:t xml:space="preserve"> </w:t>
      </w:r>
      <w:r>
        <w:rPr>
          <w:lang w:val="uk-UA"/>
        </w:rPr>
        <w:tab/>
        <w:t>Наталія</w:t>
      </w:r>
      <w:proofErr w:type="gramStart"/>
      <w:r>
        <w:rPr>
          <w:lang w:val="uk-UA"/>
        </w:rPr>
        <w:t xml:space="preserve"> Б</w:t>
      </w:r>
      <w:proofErr w:type="gramEnd"/>
      <w:r>
        <w:rPr>
          <w:lang w:val="uk-UA"/>
        </w:rPr>
        <w:t>ІЛАС</w:t>
      </w: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</w:p>
    <w:p w:rsidR="00F4722C" w:rsidRDefault="00F4722C" w:rsidP="00F4722C">
      <w:pPr>
        <w:rPr>
          <w:lang w:val="uk-UA"/>
        </w:rPr>
      </w:pPr>
      <w:r>
        <w:rPr>
          <w:lang w:val="uk-UA"/>
        </w:rPr>
        <w:t xml:space="preserve">Головний спеціаліст по мобілізаційній </w:t>
      </w:r>
    </w:p>
    <w:p w:rsidR="00F4722C" w:rsidRDefault="00F4722C" w:rsidP="00F4722C">
      <w:pPr>
        <w:rPr>
          <w:lang w:val="uk-UA"/>
        </w:rPr>
      </w:pPr>
      <w:r>
        <w:rPr>
          <w:lang w:val="uk-UA"/>
        </w:rPr>
        <w:t>та оборонній роботі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r>
        <w:rPr>
          <w:lang w:val="uk-UA"/>
        </w:rPr>
        <w:t xml:space="preserve">           </w:t>
      </w:r>
      <w:r>
        <w:rPr>
          <w:lang w:val="uk-UA"/>
        </w:rPr>
        <w:t xml:space="preserve">      Володимир БУЧЕНКО</w:t>
      </w:r>
    </w:p>
    <w:p w:rsidR="00F4722C" w:rsidRPr="00F4722C" w:rsidRDefault="00F4722C" w:rsidP="00F4722C">
      <w:pPr>
        <w:rPr>
          <w:lang w:val="uk-UA"/>
        </w:rPr>
      </w:pPr>
    </w:p>
    <w:sectPr w:rsidR="00F4722C" w:rsidRPr="00F47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22C"/>
    <w:rsid w:val="00BE5C4C"/>
    <w:rsid w:val="00F4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F4722C"/>
    <w:pPr>
      <w:keepNext/>
      <w:jc w:val="center"/>
      <w:outlineLvl w:val="2"/>
    </w:pPr>
    <w:rPr>
      <w:rFonts w:ascii="Arial" w:hAnsi="Arial"/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F47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F4722C"/>
    <w:pPr>
      <w:jc w:val="center"/>
    </w:pPr>
    <w:rPr>
      <w:rFonts w:ascii="Tahoma" w:hAnsi="Tahoma"/>
      <w:b/>
      <w:sz w:val="28"/>
      <w:szCs w:val="20"/>
      <w:lang w:val="uk-UA"/>
    </w:rPr>
  </w:style>
  <w:style w:type="paragraph" w:customStyle="1" w:styleId="a3">
    <w:name w:val=" Знак Знак"/>
    <w:basedOn w:val="a"/>
    <w:rsid w:val="00F4722C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472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22C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rsid w:val="00F4722C"/>
    <w:rPr>
      <w:rFonts w:ascii="Arial" w:eastAsia="Times New Roman" w:hAnsi="Arial" w:cs="Times New Roman"/>
      <w:b/>
      <w:sz w:val="28"/>
      <w:szCs w:val="20"/>
      <w:lang w:val="en-US" w:eastAsia="ru-RU"/>
    </w:rPr>
  </w:style>
  <w:style w:type="paragraph" w:styleId="a6">
    <w:name w:val="Title"/>
    <w:basedOn w:val="a"/>
    <w:link w:val="a7"/>
    <w:qFormat/>
    <w:rsid w:val="00F4722C"/>
    <w:pPr>
      <w:jc w:val="center"/>
    </w:pPr>
    <w:rPr>
      <w:rFonts w:ascii="Arial" w:hAnsi="Arial"/>
      <w:sz w:val="32"/>
      <w:szCs w:val="20"/>
      <w:lang w:val="uk-UA"/>
    </w:rPr>
  </w:style>
  <w:style w:type="character" w:customStyle="1" w:styleId="a7">
    <w:name w:val="Название Знак"/>
    <w:basedOn w:val="a0"/>
    <w:link w:val="a6"/>
    <w:rsid w:val="00F4722C"/>
    <w:rPr>
      <w:rFonts w:ascii="Arial" w:eastAsia="Times New Roman" w:hAnsi="Arial" w:cs="Times New Roman"/>
      <w:sz w:val="32"/>
      <w:szCs w:val="20"/>
      <w:lang w:eastAsia="ru-RU"/>
    </w:rPr>
  </w:style>
  <w:style w:type="paragraph" w:styleId="a8">
    <w:name w:val="Normal (Web)"/>
    <w:basedOn w:val="a"/>
    <w:rsid w:val="00F4722C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F4722C"/>
    <w:pPr>
      <w:keepNext/>
      <w:jc w:val="center"/>
      <w:outlineLvl w:val="2"/>
    </w:pPr>
    <w:rPr>
      <w:rFonts w:ascii="Arial" w:hAnsi="Arial"/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F47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F4722C"/>
    <w:pPr>
      <w:jc w:val="center"/>
    </w:pPr>
    <w:rPr>
      <w:rFonts w:ascii="Tahoma" w:hAnsi="Tahoma"/>
      <w:b/>
      <w:sz w:val="28"/>
      <w:szCs w:val="20"/>
      <w:lang w:val="uk-UA"/>
    </w:rPr>
  </w:style>
  <w:style w:type="paragraph" w:customStyle="1" w:styleId="a3">
    <w:name w:val=" Знак Знак"/>
    <w:basedOn w:val="a"/>
    <w:rsid w:val="00F4722C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472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22C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rsid w:val="00F4722C"/>
    <w:rPr>
      <w:rFonts w:ascii="Arial" w:eastAsia="Times New Roman" w:hAnsi="Arial" w:cs="Times New Roman"/>
      <w:b/>
      <w:sz w:val="28"/>
      <w:szCs w:val="20"/>
      <w:lang w:val="en-US" w:eastAsia="ru-RU"/>
    </w:rPr>
  </w:style>
  <w:style w:type="paragraph" w:styleId="a6">
    <w:name w:val="Title"/>
    <w:basedOn w:val="a"/>
    <w:link w:val="a7"/>
    <w:qFormat/>
    <w:rsid w:val="00F4722C"/>
    <w:pPr>
      <w:jc w:val="center"/>
    </w:pPr>
    <w:rPr>
      <w:rFonts w:ascii="Arial" w:hAnsi="Arial"/>
      <w:sz w:val="32"/>
      <w:szCs w:val="20"/>
      <w:lang w:val="uk-UA"/>
    </w:rPr>
  </w:style>
  <w:style w:type="character" w:customStyle="1" w:styleId="a7">
    <w:name w:val="Название Знак"/>
    <w:basedOn w:val="a0"/>
    <w:link w:val="a6"/>
    <w:rsid w:val="00F4722C"/>
    <w:rPr>
      <w:rFonts w:ascii="Arial" w:eastAsia="Times New Roman" w:hAnsi="Arial" w:cs="Times New Roman"/>
      <w:sz w:val="32"/>
      <w:szCs w:val="20"/>
      <w:lang w:eastAsia="ru-RU"/>
    </w:rPr>
  </w:style>
  <w:style w:type="paragraph" w:styleId="a8">
    <w:name w:val="Normal (Web)"/>
    <w:basedOn w:val="a"/>
    <w:rsid w:val="00F4722C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9422</Words>
  <Characters>5371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2021-11-15T11:37:00Z</cp:lastPrinted>
  <dcterms:created xsi:type="dcterms:W3CDTF">2021-11-15T11:34:00Z</dcterms:created>
  <dcterms:modified xsi:type="dcterms:W3CDTF">2021-11-15T11:38:00Z</dcterms:modified>
</cp:coreProperties>
</file>